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5D27" w14:textId="77777777" w:rsidR="00E95EBE" w:rsidRPr="00636CFE" w:rsidRDefault="00E95EBE" w:rsidP="00A07856">
      <w:pPr>
        <w:ind w:right="-154"/>
        <w:jc w:val="center"/>
        <w:rPr>
          <w:rFonts w:ascii="Arial" w:hAnsi="Arial" w:cs="Arial"/>
          <w:iCs/>
          <w:sz w:val="20"/>
        </w:rPr>
      </w:pPr>
    </w:p>
    <w:p w14:paraId="53C0B79D" w14:textId="77777777" w:rsidR="00636CFE" w:rsidRPr="00636CFE" w:rsidRDefault="00636CFE" w:rsidP="00A07856">
      <w:pPr>
        <w:ind w:right="-154"/>
        <w:jc w:val="center"/>
        <w:rPr>
          <w:rFonts w:ascii="Arial" w:hAnsi="Arial" w:cs="Arial"/>
          <w:b/>
          <w:iCs/>
          <w:sz w:val="20"/>
          <w:szCs w:val="28"/>
        </w:rPr>
      </w:pPr>
    </w:p>
    <w:p w14:paraId="50452EC2" w14:textId="35435327" w:rsidR="009816D3" w:rsidRPr="00540B09" w:rsidRDefault="00540B09" w:rsidP="00540B09">
      <w:pPr>
        <w:ind w:right="-154"/>
        <w:jc w:val="center"/>
        <w:rPr>
          <w:rFonts w:ascii="Arial" w:hAnsi="Arial" w:cs="Arial"/>
          <w:b/>
          <w:bCs/>
          <w:iCs/>
          <w:sz w:val="30"/>
          <w:szCs w:val="30"/>
          <w:lang w:val="en-GB"/>
        </w:rPr>
      </w:pPr>
      <w:r w:rsidRPr="00540B09">
        <w:rPr>
          <w:rFonts w:ascii="Arial" w:hAnsi="Arial" w:cs="Arial"/>
          <w:b/>
          <w:bCs/>
          <w:iCs/>
          <w:sz w:val="30"/>
          <w:szCs w:val="30"/>
          <w:lang w:val="en-GB"/>
        </w:rPr>
        <w:t>Prioritizing Projects with the COST Model</w:t>
      </w:r>
      <w:r w:rsidR="00E568FE" w:rsidRPr="00540B09">
        <w:rPr>
          <w:rFonts w:ascii="Arial" w:hAnsi="Arial" w:cs="Arial"/>
          <w:b/>
          <w:iCs/>
          <w:sz w:val="30"/>
          <w:szCs w:val="30"/>
        </w:rPr>
        <w:t xml:space="preserve"> </w:t>
      </w:r>
      <w:r w:rsidR="00472B46" w:rsidRPr="00540B09">
        <w:rPr>
          <w:rStyle w:val="FootnoteReference"/>
          <w:rFonts w:ascii="Arial" w:hAnsi="Arial" w:cs="Arial"/>
          <w:b/>
          <w:iCs/>
          <w:sz w:val="30"/>
          <w:szCs w:val="30"/>
        </w:rPr>
        <w:footnoteReference w:id="1"/>
      </w:r>
    </w:p>
    <w:p w14:paraId="091FBA85" w14:textId="77777777" w:rsidR="009816D3" w:rsidRDefault="009816D3" w:rsidP="00A07856">
      <w:pPr>
        <w:ind w:right="-154"/>
        <w:jc w:val="center"/>
        <w:rPr>
          <w:rFonts w:ascii="Arial" w:hAnsi="Arial" w:cs="Arial"/>
          <w:iCs/>
        </w:rPr>
      </w:pPr>
    </w:p>
    <w:p w14:paraId="2CC76628" w14:textId="73E74661" w:rsidR="009816D3" w:rsidRPr="00540B09" w:rsidRDefault="00540B09" w:rsidP="00E568FE">
      <w:pPr>
        <w:ind w:right="-154"/>
        <w:jc w:val="center"/>
        <w:rPr>
          <w:rFonts w:ascii="Arial" w:hAnsi="Arial" w:cs="Arial"/>
          <w:b/>
          <w:bCs/>
          <w:iCs/>
          <w:sz w:val="26"/>
          <w:szCs w:val="26"/>
        </w:rPr>
      </w:pPr>
      <w:r w:rsidRPr="00540B09">
        <w:rPr>
          <w:rFonts w:ascii="Arial" w:hAnsi="Arial" w:cs="Arial"/>
          <w:b/>
          <w:bCs/>
          <w:iCs/>
          <w:sz w:val="26"/>
          <w:szCs w:val="26"/>
        </w:rPr>
        <w:t xml:space="preserve">Elizabeth </w:t>
      </w:r>
      <w:proofErr w:type="spellStart"/>
      <w:r w:rsidRPr="00540B09">
        <w:rPr>
          <w:rFonts w:ascii="Arial" w:hAnsi="Arial" w:cs="Arial"/>
          <w:b/>
          <w:bCs/>
          <w:iCs/>
          <w:sz w:val="26"/>
          <w:szCs w:val="26"/>
        </w:rPr>
        <w:t>Harrin</w:t>
      </w:r>
      <w:proofErr w:type="spellEnd"/>
    </w:p>
    <w:p w14:paraId="115C7DDD" w14:textId="77777777" w:rsidR="00390B0B" w:rsidRDefault="00390B0B" w:rsidP="00A07856">
      <w:pPr>
        <w:ind w:right="-154"/>
        <w:jc w:val="center"/>
        <w:rPr>
          <w:rFonts w:ascii="Arial" w:hAnsi="Arial" w:cs="Arial"/>
          <w:iCs/>
        </w:rPr>
      </w:pPr>
    </w:p>
    <w:p w14:paraId="402C1364" w14:textId="77777777" w:rsidR="00540B09" w:rsidRPr="00540B09" w:rsidRDefault="00540B09" w:rsidP="00540B09">
      <w:pPr>
        <w:spacing w:after="160"/>
        <w:rPr>
          <w:rFonts w:ascii="Arial" w:hAnsi="Arial" w:cs="Arial"/>
          <w:b/>
          <w:bCs/>
          <w:lang w:val="en-GB" w:eastAsia="en-GB"/>
        </w:rPr>
      </w:pPr>
      <w:r w:rsidRPr="00540B09">
        <w:rPr>
          <w:rFonts w:ascii="Arial" w:hAnsi="Arial" w:cs="Arial"/>
          <w:b/>
          <w:bCs/>
          <w:lang w:val="en-GB" w:eastAsia="en-GB"/>
        </w:rPr>
        <w:t>Introduction</w:t>
      </w:r>
    </w:p>
    <w:p w14:paraId="75F0B825"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In my book, </w:t>
      </w:r>
      <w:hyperlink r:id="rId8" w:history="1">
        <w:r w:rsidRPr="00540B09">
          <w:rPr>
            <w:rFonts w:ascii="Arial" w:hAnsi="Arial" w:cs="Arial"/>
            <w:i/>
            <w:iCs/>
            <w:color w:val="0563C1"/>
            <w:u w:val="single"/>
            <w:lang w:val="en-GB" w:eastAsia="en-GB"/>
          </w:rPr>
          <w:t>Managing Multiple Projects</w:t>
        </w:r>
      </w:hyperlink>
      <w:r w:rsidRPr="00540B09">
        <w:rPr>
          <w:rFonts w:ascii="Arial" w:hAnsi="Arial" w:cs="Arial"/>
          <w:i/>
          <w:iCs/>
          <w:lang w:val="en-GB" w:eastAsia="en-GB"/>
        </w:rPr>
        <w:t xml:space="preserve">: </w:t>
      </w:r>
      <w:bookmarkStart w:id="0" w:name="_Hlk79579434"/>
      <w:r w:rsidRPr="00540B09">
        <w:rPr>
          <w:rFonts w:ascii="Arial" w:hAnsi="Arial" w:cs="Arial"/>
          <w:i/>
          <w:iCs/>
          <w:lang w:val="en-GB" w:eastAsia="en-GB"/>
        </w:rPr>
        <w:t>How Project Managers Can Balance Priorities, Manage Expectations and Increase Productivity</w:t>
      </w:r>
      <w:bookmarkEnd w:id="0"/>
      <w:r w:rsidRPr="00540B09">
        <w:rPr>
          <w:rFonts w:ascii="Arial" w:hAnsi="Arial" w:cs="Arial"/>
          <w:lang w:val="en-GB" w:eastAsia="en-GB"/>
        </w:rPr>
        <w:t xml:space="preserve"> (Kogan Page, 2022), I share a number of different methods for prioritizing your workload to make it easier to focus on the projects that really matter. One of those methods is the COST model, a simple way of ordering projects by category. COST stands for compliance, operations, strategic and tactical and in this article, I’ll share why prioritizing your multi-project workload is essential and how to do it with COST.</w:t>
      </w:r>
    </w:p>
    <w:p w14:paraId="2ED554F6" w14:textId="77777777" w:rsidR="00540B09" w:rsidRPr="00540B09" w:rsidRDefault="00540B09" w:rsidP="00310B88">
      <w:pPr>
        <w:spacing w:after="160"/>
        <w:jc w:val="both"/>
        <w:rPr>
          <w:rFonts w:ascii="Arial" w:hAnsi="Arial" w:cs="Arial"/>
          <w:b/>
          <w:bCs/>
          <w:lang w:val="en-GB" w:eastAsia="en-GB"/>
        </w:rPr>
      </w:pPr>
      <w:r w:rsidRPr="00540B09">
        <w:rPr>
          <w:rFonts w:ascii="Arial" w:hAnsi="Arial" w:cs="Arial"/>
          <w:b/>
          <w:bCs/>
          <w:lang w:val="en-GB" w:eastAsia="en-GB"/>
        </w:rPr>
        <w:t>Prioritizing your workload</w:t>
      </w:r>
    </w:p>
    <w:p w14:paraId="49291C09"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Putting projects into a priority order helps you think about how much time and effort to spend on each one. But everything is a priority, right? While you might hear that from colleagues or managers, it can’t be true – and even if it was, it’s unrealistic to expect project managers to work on everything all at the same time. That’s not how work works. </w:t>
      </w:r>
    </w:p>
    <w:p w14:paraId="492567BA"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Having said that, if you only worked on the project that is your top priority, you would never make any progress on projects that appear lower down the list. There is a balancing act in ensuring your priority projects get more of your </w:t>
      </w:r>
      <w:proofErr w:type="gramStart"/>
      <w:r w:rsidRPr="00540B09">
        <w:rPr>
          <w:rFonts w:ascii="Arial" w:hAnsi="Arial" w:cs="Arial"/>
          <w:lang w:val="en-GB" w:eastAsia="en-GB"/>
        </w:rPr>
        <w:t>time</w:t>
      </w:r>
      <w:proofErr w:type="gramEnd"/>
      <w:r w:rsidRPr="00540B09">
        <w:rPr>
          <w:rFonts w:ascii="Arial" w:hAnsi="Arial" w:cs="Arial"/>
          <w:lang w:val="en-GB" w:eastAsia="en-GB"/>
        </w:rPr>
        <w:t xml:space="preserve"> but the lower priority projects still get some attention – because no doubt your boss expects those to be moved on at least a little instead of ignored each month. In practice, you’ll be spending time on all your projects. While you wait for a decision on a high priority project, you can be moving a lower priority piece of work forward. Use the gaps in higher priority projects to work to focus on other tasks. </w:t>
      </w:r>
    </w:p>
    <w:p w14:paraId="3B0917F9"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Knowing the priority of your projects, and the priority of tasks within your projects, lets you make informed decisions about where to spend your time. Ideally, the project sponsors or your manager will help you identify the priority work on your list. However, if they are unable (or unwilling) to do so, it is up to you to establish the relative priority of what you are working on so that you can effectively manage your own time. </w:t>
      </w:r>
    </w:p>
    <w:p w14:paraId="66E97748" w14:textId="77777777" w:rsidR="00540B09" w:rsidRPr="00540B09" w:rsidRDefault="00540B09" w:rsidP="00310B88">
      <w:pPr>
        <w:spacing w:after="160"/>
        <w:jc w:val="both"/>
        <w:rPr>
          <w:rFonts w:ascii="Arial" w:hAnsi="Arial" w:cs="Arial"/>
          <w:b/>
          <w:bCs/>
          <w:lang w:val="en-GB" w:eastAsia="en-GB"/>
        </w:rPr>
      </w:pPr>
      <w:r w:rsidRPr="00540B09">
        <w:rPr>
          <w:rFonts w:ascii="Arial" w:hAnsi="Arial" w:cs="Arial"/>
          <w:b/>
          <w:bCs/>
          <w:lang w:val="en-GB" w:eastAsia="en-GB"/>
        </w:rPr>
        <w:t>Techniques for prioritizing the work</w:t>
      </w:r>
    </w:p>
    <w:p w14:paraId="2591FE78"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There are a lot of different ways to prioritize activity. In a </w:t>
      </w:r>
      <w:hyperlink r:id="rId9" w:history="1">
        <w:r w:rsidRPr="00540B09">
          <w:rPr>
            <w:rFonts w:ascii="Arial" w:hAnsi="Arial" w:cs="Arial"/>
            <w:color w:val="0563C1"/>
            <w:u w:val="single"/>
            <w:lang w:val="en-GB" w:eastAsia="en-GB"/>
          </w:rPr>
          <w:t>survey</w:t>
        </w:r>
      </w:hyperlink>
      <w:r w:rsidRPr="00540B09">
        <w:rPr>
          <w:rFonts w:ascii="Arial" w:hAnsi="Arial" w:cs="Arial"/>
          <w:lang w:val="en-GB" w:eastAsia="en-GB"/>
        </w:rPr>
        <w:t xml:space="preserve"> for </w:t>
      </w:r>
      <w:r w:rsidRPr="00540B09">
        <w:rPr>
          <w:rFonts w:ascii="Arial" w:hAnsi="Arial" w:cs="Arial"/>
          <w:i/>
          <w:iCs/>
          <w:lang w:val="en-GB" w:eastAsia="en-GB"/>
        </w:rPr>
        <w:t>Managing Multiple Projects</w:t>
      </w:r>
      <w:r w:rsidRPr="00540B09">
        <w:rPr>
          <w:rFonts w:ascii="Arial" w:hAnsi="Arial" w:cs="Arial"/>
          <w:lang w:val="en-GB" w:eastAsia="en-GB"/>
        </w:rPr>
        <w:t>, 30% of project managers reported using more than one way to prioritize. It is OK to use different techniques in different situations, so you don’t need to stick to one method all the time. Popular methods for prioritizing work include:</w:t>
      </w:r>
    </w:p>
    <w:p w14:paraId="6CDBF7FD" w14:textId="77777777" w:rsidR="00540B09" w:rsidRPr="00540B09" w:rsidRDefault="00540B09" w:rsidP="00540B09">
      <w:pPr>
        <w:numPr>
          <w:ilvl w:val="0"/>
          <w:numId w:val="8"/>
        </w:numPr>
        <w:spacing w:after="160"/>
        <w:rPr>
          <w:rFonts w:ascii="Arial" w:hAnsi="Arial" w:cs="Arial"/>
          <w:lang w:val="en-GB" w:eastAsia="en-GB"/>
        </w:rPr>
      </w:pPr>
      <w:r w:rsidRPr="00540B09">
        <w:rPr>
          <w:rFonts w:ascii="Arial" w:hAnsi="Arial" w:cs="Arial"/>
          <w:lang w:val="en-GB" w:eastAsia="en-GB"/>
        </w:rPr>
        <w:t xml:space="preserve">The </w:t>
      </w:r>
      <w:hyperlink r:id="rId10" w:history="1">
        <w:r w:rsidRPr="00540B09">
          <w:rPr>
            <w:rFonts w:ascii="Arial" w:hAnsi="Arial" w:cs="Arial"/>
            <w:color w:val="0563C1"/>
            <w:u w:val="single"/>
            <w:lang w:val="en-GB" w:eastAsia="en-GB"/>
          </w:rPr>
          <w:t>Eisenhower matrix</w:t>
        </w:r>
      </w:hyperlink>
      <w:r w:rsidRPr="00540B09">
        <w:rPr>
          <w:rFonts w:ascii="Arial" w:hAnsi="Arial" w:cs="Arial"/>
          <w:lang w:val="en-GB" w:eastAsia="en-GB"/>
        </w:rPr>
        <w:t xml:space="preserve"> (42% of survey respondents reported using this)</w:t>
      </w:r>
    </w:p>
    <w:p w14:paraId="4DC5A02B" w14:textId="77777777" w:rsidR="00540B09" w:rsidRPr="00540B09" w:rsidRDefault="00F639A8" w:rsidP="00540B09">
      <w:pPr>
        <w:numPr>
          <w:ilvl w:val="0"/>
          <w:numId w:val="8"/>
        </w:numPr>
        <w:spacing w:after="160"/>
        <w:rPr>
          <w:rFonts w:ascii="Arial" w:hAnsi="Arial" w:cs="Arial"/>
          <w:lang w:val="en-GB" w:eastAsia="en-GB"/>
        </w:rPr>
      </w:pPr>
      <w:hyperlink r:id="rId11" w:history="1">
        <w:proofErr w:type="spellStart"/>
        <w:r w:rsidR="00540B09" w:rsidRPr="00540B09">
          <w:rPr>
            <w:rFonts w:ascii="Arial" w:hAnsi="Arial" w:cs="Arial"/>
            <w:color w:val="0563C1"/>
            <w:u w:val="single"/>
            <w:lang w:val="en-GB" w:eastAsia="en-GB"/>
          </w:rPr>
          <w:t>MoSCoW</w:t>
        </w:r>
        <w:proofErr w:type="spellEnd"/>
      </w:hyperlink>
      <w:r w:rsidR="00540B09" w:rsidRPr="00540B09">
        <w:rPr>
          <w:rFonts w:ascii="Arial" w:hAnsi="Arial" w:cs="Arial"/>
          <w:lang w:val="en-GB" w:eastAsia="en-GB"/>
        </w:rPr>
        <w:t xml:space="preserve">: Must have, </w:t>
      </w:r>
      <w:proofErr w:type="gramStart"/>
      <w:r w:rsidR="00540B09" w:rsidRPr="00540B09">
        <w:rPr>
          <w:rFonts w:ascii="Arial" w:hAnsi="Arial" w:cs="Arial"/>
          <w:lang w:val="en-GB" w:eastAsia="en-GB"/>
        </w:rPr>
        <w:t>Should</w:t>
      </w:r>
      <w:proofErr w:type="gramEnd"/>
      <w:r w:rsidR="00540B09" w:rsidRPr="00540B09">
        <w:rPr>
          <w:rFonts w:ascii="Arial" w:hAnsi="Arial" w:cs="Arial"/>
          <w:lang w:val="en-GB" w:eastAsia="en-GB"/>
        </w:rPr>
        <w:t xml:space="preserve"> have, Could have, Would have (20% reported using this)</w:t>
      </w:r>
    </w:p>
    <w:p w14:paraId="319E63D2" w14:textId="77777777" w:rsidR="00540B09" w:rsidRPr="00540B09" w:rsidRDefault="00F639A8" w:rsidP="00540B09">
      <w:pPr>
        <w:numPr>
          <w:ilvl w:val="0"/>
          <w:numId w:val="8"/>
        </w:numPr>
        <w:spacing w:after="160"/>
        <w:rPr>
          <w:rFonts w:ascii="Arial" w:hAnsi="Arial" w:cs="Arial"/>
          <w:lang w:val="en-GB" w:eastAsia="en-GB"/>
        </w:rPr>
      </w:pPr>
      <w:hyperlink r:id="rId12" w:history="1">
        <w:r w:rsidR="00540B09" w:rsidRPr="00540B09">
          <w:rPr>
            <w:rFonts w:ascii="Arial" w:hAnsi="Arial" w:cs="Arial"/>
            <w:color w:val="0563C1"/>
            <w:u w:val="single"/>
            <w:lang w:val="en-GB" w:eastAsia="en-GB"/>
          </w:rPr>
          <w:t>ICE</w:t>
        </w:r>
      </w:hyperlink>
      <w:r w:rsidR="00540B09" w:rsidRPr="00540B09">
        <w:rPr>
          <w:rFonts w:ascii="Arial" w:hAnsi="Arial" w:cs="Arial"/>
          <w:lang w:val="en-GB" w:eastAsia="en-GB"/>
        </w:rPr>
        <w:t>: Impact, Confidence, Ease (18% reported using this).</w:t>
      </w:r>
    </w:p>
    <w:p w14:paraId="24682CBB"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However, it’s interesting to note that 14% of respondents relied on their professional judgement in an informal way, either by making their own </w:t>
      </w:r>
      <w:proofErr w:type="gramStart"/>
      <w:r w:rsidRPr="00540B09">
        <w:rPr>
          <w:rFonts w:ascii="Arial" w:hAnsi="Arial" w:cs="Arial"/>
          <w:lang w:val="en-GB" w:eastAsia="en-GB"/>
        </w:rPr>
        <w:t>priority-based</w:t>
      </w:r>
      <w:proofErr w:type="gramEnd"/>
      <w:r w:rsidRPr="00540B09">
        <w:rPr>
          <w:rFonts w:ascii="Arial" w:hAnsi="Arial" w:cs="Arial"/>
          <w:lang w:val="en-GB" w:eastAsia="en-GB"/>
        </w:rPr>
        <w:t xml:space="preserve"> To Do lists or by using upcoming deadlines from their project schedules. </w:t>
      </w:r>
    </w:p>
    <w:p w14:paraId="4B88D9AD"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Given that different tools help for different reasons, I always find it useful to have an overflowing toolbox so I can select the right approach for the right reason. The COST approach is another way of prioritizing projects that might fit your workload.</w:t>
      </w:r>
    </w:p>
    <w:p w14:paraId="5C139039" w14:textId="77777777" w:rsidR="00540B09" w:rsidRPr="00540B09" w:rsidRDefault="00540B09" w:rsidP="00310B88">
      <w:pPr>
        <w:spacing w:after="160"/>
        <w:jc w:val="both"/>
        <w:rPr>
          <w:rFonts w:ascii="Arial" w:hAnsi="Arial" w:cs="Arial"/>
          <w:b/>
          <w:bCs/>
          <w:lang w:val="en-GB" w:eastAsia="en-GB"/>
        </w:rPr>
      </w:pPr>
      <w:r w:rsidRPr="00540B09">
        <w:rPr>
          <w:rFonts w:ascii="Arial" w:hAnsi="Arial" w:cs="Arial"/>
          <w:b/>
          <w:bCs/>
          <w:lang w:val="en-GB" w:eastAsia="en-GB"/>
        </w:rPr>
        <w:t xml:space="preserve">The COST </w:t>
      </w:r>
      <w:proofErr w:type="gramStart"/>
      <w:r w:rsidRPr="00540B09">
        <w:rPr>
          <w:rFonts w:ascii="Arial" w:hAnsi="Arial" w:cs="Arial"/>
          <w:b/>
          <w:bCs/>
          <w:lang w:val="en-GB" w:eastAsia="en-GB"/>
        </w:rPr>
        <w:t>model</w:t>
      </w:r>
      <w:proofErr w:type="gramEnd"/>
    </w:p>
    <w:p w14:paraId="7590B465"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The COST model is a simple way of prioritizing projects by the value they offer the company. COST stands for compliance, operations, strategic and tactical. Projects are categorized into those four groups and then they can be worked on in that order.</w:t>
      </w:r>
    </w:p>
    <w:p w14:paraId="4B6570CA"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Compliance projects are initiatives that ensure the organization meets regulatory and compliance requirements. If these projects were not done, the organization would have to cease operations. Examples include: </w:t>
      </w:r>
    </w:p>
    <w:p w14:paraId="0DA4D705" w14:textId="77777777" w:rsidR="00540B09" w:rsidRPr="00540B09" w:rsidRDefault="00540B09" w:rsidP="00540B09">
      <w:pPr>
        <w:numPr>
          <w:ilvl w:val="0"/>
          <w:numId w:val="4"/>
        </w:numPr>
        <w:spacing w:after="160"/>
        <w:rPr>
          <w:rFonts w:ascii="Arial" w:hAnsi="Arial" w:cs="Arial"/>
          <w:lang w:val="en-GB" w:eastAsia="en-GB"/>
        </w:rPr>
      </w:pPr>
      <w:r w:rsidRPr="00540B09">
        <w:rPr>
          <w:rFonts w:ascii="Arial" w:hAnsi="Arial" w:cs="Arial"/>
          <w:lang w:val="en-GB" w:eastAsia="en-GB"/>
        </w:rPr>
        <w:t>Changing processes to meet new regulatory requirements</w:t>
      </w:r>
    </w:p>
    <w:p w14:paraId="07D981EF" w14:textId="77777777" w:rsidR="00540B09" w:rsidRPr="00540B09" w:rsidRDefault="00540B09" w:rsidP="00540B09">
      <w:pPr>
        <w:numPr>
          <w:ilvl w:val="0"/>
          <w:numId w:val="4"/>
        </w:numPr>
        <w:spacing w:after="160"/>
        <w:rPr>
          <w:rFonts w:ascii="Arial" w:hAnsi="Arial" w:cs="Arial"/>
          <w:lang w:val="en-GB" w:eastAsia="en-GB"/>
        </w:rPr>
      </w:pPr>
      <w:r w:rsidRPr="00540B09">
        <w:rPr>
          <w:rFonts w:ascii="Arial" w:hAnsi="Arial" w:cs="Arial"/>
          <w:lang w:val="en-GB" w:eastAsia="en-GB"/>
        </w:rPr>
        <w:t>Carrying out the work required to meet an external audit or industry assessment</w:t>
      </w:r>
    </w:p>
    <w:p w14:paraId="3E5A5A42" w14:textId="77777777" w:rsidR="00540B09" w:rsidRPr="00540B09" w:rsidRDefault="00540B09" w:rsidP="00540B09">
      <w:pPr>
        <w:numPr>
          <w:ilvl w:val="0"/>
          <w:numId w:val="4"/>
        </w:numPr>
        <w:spacing w:after="160"/>
        <w:rPr>
          <w:rFonts w:ascii="Arial" w:hAnsi="Arial" w:cs="Arial"/>
          <w:lang w:val="en-GB" w:eastAsia="en-GB"/>
        </w:rPr>
      </w:pPr>
      <w:r w:rsidRPr="00540B09">
        <w:rPr>
          <w:rFonts w:ascii="Arial" w:hAnsi="Arial" w:cs="Arial"/>
          <w:lang w:val="en-GB" w:eastAsia="en-GB"/>
        </w:rPr>
        <w:t>Updating and configuring software and hardware to meet new legal standards for data protection.</w:t>
      </w:r>
    </w:p>
    <w:p w14:paraId="2B4564CD"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If you have any projects in your personal workload that fit into the compliance category, they should be your top priority. It’s likely that they will be subject to increased scrutiny and governance given their critical nature for the organization. It would be best to stay on top of these and keep them moving forward because the consequences of failing to do so are substantive.</w:t>
      </w:r>
    </w:p>
    <w:p w14:paraId="2038E99C"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Operations projects are those designed to keep the company operational and meeting its requirements to customers. Think of these projects as the ones that ‘keep the lights on’. If these projects were not done, the organization would cease to be viable longer term. Customers would leave and products and services would not be maintained. Examples include: </w:t>
      </w:r>
    </w:p>
    <w:p w14:paraId="4266D70B" w14:textId="77777777" w:rsidR="00540B09" w:rsidRPr="00540B09" w:rsidRDefault="00540B09" w:rsidP="00540B09">
      <w:pPr>
        <w:numPr>
          <w:ilvl w:val="0"/>
          <w:numId w:val="5"/>
        </w:numPr>
        <w:spacing w:after="160"/>
        <w:rPr>
          <w:rFonts w:ascii="Arial" w:hAnsi="Arial" w:cs="Arial"/>
          <w:lang w:val="en-GB" w:eastAsia="en-GB"/>
        </w:rPr>
      </w:pPr>
      <w:r w:rsidRPr="00540B09">
        <w:rPr>
          <w:rFonts w:ascii="Arial" w:hAnsi="Arial" w:cs="Arial"/>
          <w:lang w:val="en-GB" w:eastAsia="en-GB"/>
        </w:rPr>
        <w:t>Technical software and hardware upgrades to ensure the IT estate is fit for purpose and remains within service contracts</w:t>
      </w:r>
    </w:p>
    <w:p w14:paraId="7E54A4DF" w14:textId="77777777" w:rsidR="00540B09" w:rsidRPr="00540B09" w:rsidRDefault="00540B09" w:rsidP="00540B09">
      <w:pPr>
        <w:numPr>
          <w:ilvl w:val="0"/>
          <w:numId w:val="5"/>
        </w:numPr>
        <w:spacing w:after="160"/>
        <w:rPr>
          <w:rFonts w:ascii="Arial" w:hAnsi="Arial" w:cs="Arial"/>
          <w:lang w:val="en-GB" w:eastAsia="en-GB"/>
        </w:rPr>
      </w:pPr>
      <w:r w:rsidRPr="00540B09">
        <w:rPr>
          <w:rFonts w:ascii="Arial" w:hAnsi="Arial" w:cs="Arial"/>
          <w:lang w:val="en-GB" w:eastAsia="en-GB"/>
        </w:rPr>
        <w:t>Process improvements to address issues with customer support</w:t>
      </w:r>
    </w:p>
    <w:p w14:paraId="10460416" w14:textId="77777777" w:rsidR="00540B09" w:rsidRPr="00540B09" w:rsidRDefault="00540B09" w:rsidP="00540B09">
      <w:pPr>
        <w:numPr>
          <w:ilvl w:val="0"/>
          <w:numId w:val="5"/>
        </w:numPr>
        <w:spacing w:after="160"/>
        <w:rPr>
          <w:rFonts w:ascii="Arial" w:hAnsi="Arial" w:cs="Arial"/>
          <w:lang w:val="en-GB" w:eastAsia="en-GB"/>
        </w:rPr>
      </w:pPr>
      <w:r w:rsidRPr="00540B09">
        <w:rPr>
          <w:rFonts w:ascii="Arial" w:hAnsi="Arial" w:cs="Arial"/>
          <w:lang w:val="en-GB" w:eastAsia="en-GB"/>
        </w:rPr>
        <w:t>Procuring a fleet of vehicles to replace old vehicles that are end-of-life.</w:t>
      </w:r>
    </w:p>
    <w:p w14:paraId="69178A3E"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Operations projects are your next priority because without them, the organization’s viability is at risk. They might not get a lot of attention as they are often the building blocks and infrastructure work that underpins the day-to-day functions, but they are essential for preserving and improving the viability of the organization.</w:t>
      </w:r>
    </w:p>
    <w:p w14:paraId="471F6CF3"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Strategic projects typically get more visibility and attract more oversight because they might have higher cachet. They exist to help the organization turn its strategic plan into reality. Projects are how organizations deliver strategy and get the business closer to its goals. If these projects were not done, the company would fail to deliver on its strategic plan. Examples include:</w:t>
      </w:r>
    </w:p>
    <w:p w14:paraId="1BA38CDB" w14:textId="77777777" w:rsidR="00540B09" w:rsidRPr="00540B09" w:rsidRDefault="00540B09" w:rsidP="00540B09">
      <w:pPr>
        <w:numPr>
          <w:ilvl w:val="0"/>
          <w:numId w:val="6"/>
        </w:numPr>
        <w:spacing w:after="160"/>
        <w:rPr>
          <w:rFonts w:ascii="Arial" w:hAnsi="Arial" w:cs="Arial"/>
          <w:lang w:val="en-GB" w:eastAsia="en-GB"/>
        </w:rPr>
      </w:pPr>
      <w:r w:rsidRPr="00540B09">
        <w:rPr>
          <w:rFonts w:ascii="Arial" w:hAnsi="Arial" w:cs="Arial"/>
          <w:lang w:val="en-GB" w:eastAsia="en-GB"/>
        </w:rPr>
        <w:t>Launching a new product or service</w:t>
      </w:r>
    </w:p>
    <w:p w14:paraId="6C5F7A95" w14:textId="77777777" w:rsidR="00540B09" w:rsidRPr="00540B09" w:rsidRDefault="00540B09" w:rsidP="00540B09">
      <w:pPr>
        <w:numPr>
          <w:ilvl w:val="0"/>
          <w:numId w:val="6"/>
        </w:numPr>
        <w:spacing w:after="160"/>
        <w:rPr>
          <w:rFonts w:ascii="Arial" w:hAnsi="Arial" w:cs="Arial"/>
          <w:lang w:val="en-GB" w:eastAsia="en-GB"/>
        </w:rPr>
      </w:pPr>
      <w:r w:rsidRPr="00540B09">
        <w:rPr>
          <w:rFonts w:ascii="Arial" w:hAnsi="Arial" w:cs="Arial"/>
          <w:lang w:val="en-GB" w:eastAsia="en-GB"/>
        </w:rPr>
        <w:t>Improvements that relate to cost savings</w:t>
      </w:r>
    </w:p>
    <w:p w14:paraId="25EE9BD8" w14:textId="77777777" w:rsidR="00540B09" w:rsidRPr="00540B09" w:rsidRDefault="00540B09" w:rsidP="00540B09">
      <w:pPr>
        <w:numPr>
          <w:ilvl w:val="0"/>
          <w:numId w:val="6"/>
        </w:numPr>
        <w:spacing w:after="160"/>
        <w:rPr>
          <w:rFonts w:ascii="Arial" w:hAnsi="Arial" w:cs="Arial"/>
          <w:lang w:val="en-GB" w:eastAsia="en-GB"/>
        </w:rPr>
      </w:pPr>
      <w:r w:rsidRPr="00540B09">
        <w:rPr>
          <w:rFonts w:ascii="Arial" w:hAnsi="Arial" w:cs="Arial"/>
          <w:lang w:val="en-GB" w:eastAsia="en-GB"/>
        </w:rPr>
        <w:t>Initiatives with the aim of improving customer or employee satisfaction.</w:t>
      </w:r>
    </w:p>
    <w:p w14:paraId="4DDD6EBB"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While strategic projects might sound like they are top priority – and draw attention from senior executives – they </w:t>
      </w:r>
      <w:proofErr w:type="gramStart"/>
      <w:r w:rsidRPr="00540B09">
        <w:rPr>
          <w:rFonts w:ascii="Arial" w:hAnsi="Arial" w:cs="Arial"/>
          <w:lang w:val="en-GB" w:eastAsia="en-GB"/>
        </w:rPr>
        <w:t>actually rank</w:t>
      </w:r>
      <w:proofErr w:type="gramEnd"/>
      <w:r w:rsidRPr="00540B09">
        <w:rPr>
          <w:rFonts w:ascii="Arial" w:hAnsi="Arial" w:cs="Arial"/>
          <w:lang w:val="en-GB" w:eastAsia="en-GB"/>
        </w:rPr>
        <w:t xml:space="preserve"> third in this model. This group of projects is normally </w:t>
      </w:r>
      <w:proofErr w:type="gramStart"/>
      <w:r w:rsidRPr="00540B09">
        <w:rPr>
          <w:rFonts w:ascii="Arial" w:hAnsi="Arial" w:cs="Arial"/>
          <w:lang w:val="en-GB" w:eastAsia="en-GB"/>
        </w:rPr>
        <w:t>work</w:t>
      </w:r>
      <w:proofErr w:type="gramEnd"/>
      <w:r w:rsidRPr="00540B09">
        <w:rPr>
          <w:rFonts w:ascii="Arial" w:hAnsi="Arial" w:cs="Arial"/>
          <w:lang w:val="en-GB" w:eastAsia="en-GB"/>
        </w:rPr>
        <w:t xml:space="preserve"> to do with making change and improvements. </w:t>
      </w:r>
    </w:p>
    <w:p w14:paraId="42EDDDCA"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It is worth noting that compliance projects and operations projects would also be mentioned on a company’s strategic plan. Staying in business and meeting regulatory requirements would be a key part of any organizational strategy, although they might not routinely make the Town Hall briefings or ‘top projects for the year’ presentations. However, we split out those compliance and operations projects and use the strategic category for work that is of strategic importance but does not qualify as compliance or operations.</w:t>
      </w:r>
    </w:p>
    <w:p w14:paraId="3A6270C4"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Tactical projects are everything else, typically discretionary improvements that would be nice to have but that don’t take priority over the other categories. These projects have been recognized as good ideas but don’t have to be implemented right now. If the projects are not done, there’s no substantive impact. However, today’s tactical project can become tomorrow’s strategic project, as business needs change over time, so it is always worth revisiting your prioritization on a regular basis to check your categorization remains correct. Examples include: </w:t>
      </w:r>
    </w:p>
    <w:p w14:paraId="6D8CD5A2" w14:textId="77777777" w:rsidR="00540B09" w:rsidRPr="00540B09" w:rsidRDefault="00540B09" w:rsidP="00540B09">
      <w:pPr>
        <w:numPr>
          <w:ilvl w:val="0"/>
          <w:numId w:val="7"/>
        </w:numPr>
        <w:spacing w:after="160"/>
        <w:rPr>
          <w:rFonts w:ascii="Arial" w:hAnsi="Arial" w:cs="Arial"/>
          <w:lang w:val="en-GB" w:eastAsia="en-GB"/>
        </w:rPr>
      </w:pPr>
      <w:r w:rsidRPr="00540B09">
        <w:rPr>
          <w:rFonts w:ascii="Arial" w:hAnsi="Arial" w:cs="Arial"/>
          <w:lang w:val="en-GB" w:eastAsia="en-GB"/>
        </w:rPr>
        <w:t>Acting on some comments from the employee suggestions scheme</w:t>
      </w:r>
    </w:p>
    <w:p w14:paraId="4EEC9E2A" w14:textId="77777777" w:rsidR="00540B09" w:rsidRPr="00540B09" w:rsidRDefault="00540B09" w:rsidP="00540B09">
      <w:pPr>
        <w:numPr>
          <w:ilvl w:val="0"/>
          <w:numId w:val="7"/>
        </w:numPr>
        <w:spacing w:after="160"/>
        <w:rPr>
          <w:rFonts w:ascii="Arial" w:hAnsi="Arial" w:cs="Arial"/>
          <w:lang w:val="en-GB" w:eastAsia="en-GB"/>
        </w:rPr>
      </w:pPr>
      <w:r w:rsidRPr="00540B09">
        <w:rPr>
          <w:rFonts w:ascii="Arial" w:hAnsi="Arial" w:cs="Arial"/>
          <w:lang w:val="en-GB" w:eastAsia="en-GB"/>
        </w:rPr>
        <w:t>User suggested software enhancements that don’t affect functionality</w:t>
      </w:r>
    </w:p>
    <w:p w14:paraId="667C83E7" w14:textId="77777777" w:rsidR="00540B09" w:rsidRPr="00540B09" w:rsidRDefault="00540B09" w:rsidP="00540B09">
      <w:pPr>
        <w:numPr>
          <w:ilvl w:val="0"/>
          <w:numId w:val="7"/>
        </w:numPr>
        <w:spacing w:after="160"/>
        <w:rPr>
          <w:rFonts w:ascii="Arial" w:hAnsi="Arial" w:cs="Arial"/>
          <w:lang w:val="en-GB" w:eastAsia="en-GB"/>
        </w:rPr>
      </w:pPr>
      <w:r w:rsidRPr="00540B09">
        <w:rPr>
          <w:rFonts w:ascii="Arial" w:hAnsi="Arial" w:cs="Arial"/>
          <w:lang w:val="en-GB" w:eastAsia="en-GB"/>
        </w:rPr>
        <w:t>Process improvements.</w:t>
      </w:r>
    </w:p>
    <w:p w14:paraId="51DD1C2B"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These are the lowest level of priority for you and – if you have projects that fit into any of the other categories – should be timetabled to take up the least of your time. </w:t>
      </w:r>
    </w:p>
    <w:p w14:paraId="2A8E8300" w14:textId="77777777" w:rsidR="00540B09" w:rsidRPr="00540B09" w:rsidRDefault="00540B09" w:rsidP="00310B88">
      <w:pPr>
        <w:spacing w:after="160"/>
        <w:jc w:val="both"/>
        <w:rPr>
          <w:rFonts w:ascii="Arial" w:hAnsi="Arial" w:cs="Arial"/>
          <w:b/>
          <w:bCs/>
          <w:lang w:val="en-GB" w:eastAsia="en-GB"/>
        </w:rPr>
      </w:pPr>
      <w:r w:rsidRPr="00540B09">
        <w:rPr>
          <w:rFonts w:ascii="Arial" w:hAnsi="Arial" w:cs="Arial"/>
          <w:b/>
          <w:bCs/>
          <w:lang w:val="en-GB" w:eastAsia="en-GB"/>
        </w:rPr>
        <w:t>Conclusion</w:t>
      </w:r>
    </w:p>
    <w:p w14:paraId="384467A0" w14:textId="77777777"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In summary, you are aiming to prioritize the work that makes the most impact and offers the most value balanced against the time, </w:t>
      </w:r>
      <w:proofErr w:type="gramStart"/>
      <w:r w:rsidRPr="00540B09">
        <w:rPr>
          <w:rFonts w:ascii="Arial" w:hAnsi="Arial" w:cs="Arial"/>
          <w:lang w:val="en-GB" w:eastAsia="en-GB"/>
        </w:rPr>
        <w:t>budget</w:t>
      </w:r>
      <w:proofErr w:type="gramEnd"/>
      <w:r w:rsidRPr="00540B09">
        <w:rPr>
          <w:rFonts w:ascii="Arial" w:hAnsi="Arial" w:cs="Arial"/>
          <w:lang w:val="en-GB" w:eastAsia="en-GB"/>
        </w:rPr>
        <w:t xml:space="preserve"> and effort it will take to achieve it. There are </w:t>
      </w:r>
      <w:proofErr w:type="gramStart"/>
      <w:r w:rsidRPr="00540B09">
        <w:rPr>
          <w:rFonts w:ascii="Arial" w:hAnsi="Arial" w:cs="Arial"/>
          <w:lang w:val="en-GB" w:eastAsia="en-GB"/>
        </w:rPr>
        <w:t>a number of</w:t>
      </w:r>
      <w:proofErr w:type="gramEnd"/>
      <w:r w:rsidRPr="00540B09">
        <w:rPr>
          <w:rFonts w:ascii="Arial" w:hAnsi="Arial" w:cs="Arial"/>
          <w:lang w:val="en-GB" w:eastAsia="en-GB"/>
        </w:rPr>
        <w:t xml:space="preserve"> prioritization methods available to you, and it is worth having a range of approaches so you can best structure your project list to meet the needs of the organization. The COST model is one, simple, way to put projects into priority order, but as with project management more generally, it is helpful to be able to tailor your prioritization techniques to best match your situation. You don’t have to prioritize your personal workload in the same way that projects or prioritized across the portfolio.</w:t>
      </w:r>
    </w:p>
    <w:p w14:paraId="334829AF" w14:textId="3EDD1D63" w:rsidR="00540B09" w:rsidRPr="00540B09" w:rsidRDefault="00540B09" w:rsidP="00310B88">
      <w:pPr>
        <w:spacing w:after="160"/>
        <w:jc w:val="both"/>
        <w:rPr>
          <w:rFonts w:ascii="Arial" w:hAnsi="Arial" w:cs="Arial"/>
          <w:lang w:val="en-GB" w:eastAsia="en-GB"/>
        </w:rPr>
      </w:pPr>
      <w:r w:rsidRPr="00540B09">
        <w:rPr>
          <w:rFonts w:ascii="Arial" w:hAnsi="Arial" w:cs="Arial"/>
          <w:lang w:val="en-GB" w:eastAsia="en-GB"/>
        </w:rPr>
        <w:t xml:space="preserve">To manage the priorities in your multi-project workload, you can choose the COST model, any of the techniques mentioned above, something else entirely, or a blend of methods. Most managers will be open to listening to why you have prioritized the projects the way you have, </w:t>
      </w:r>
      <w:proofErr w:type="gramStart"/>
      <w:r w:rsidRPr="00540B09">
        <w:rPr>
          <w:rFonts w:ascii="Arial" w:hAnsi="Arial" w:cs="Arial"/>
          <w:lang w:val="en-GB" w:eastAsia="en-GB"/>
        </w:rPr>
        <w:t>as long as</w:t>
      </w:r>
      <w:proofErr w:type="gramEnd"/>
      <w:r w:rsidRPr="00540B09">
        <w:rPr>
          <w:rFonts w:ascii="Arial" w:hAnsi="Arial" w:cs="Arial"/>
          <w:lang w:val="en-GB" w:eastAsia="en-GB"/>
        </w:rPr>
        <w:t xml:space="preserve"> you can explain your thinking. The important part is putting in the time to reflect on what each project involves so you can include priority in your personal portfolio and keep everything moving forward at an appropriate pace to meet stakeholder expectations.</w:t>
      </w:r>
    </w:p>
    <w:p w14:paraId="52B0E8C4" w14:textId="77777777" w:rsidR="00710DCC" w:rsidRPr="00710DCC" w:rsidRDefault="00710DCC" w:rsidP="00540B09">
      <w:pPr>
        <w:ind w:right="-154"/>
        <w:rPr>
          <w:rFonts w:ascii="Arial" w:hAnsi="Arial" w:cs="Arial"/>
          <w:iCs/>
        </w:rPr>
      </w:pPr>
    </w:p>
    <w:p w14:paraId="3DCAE660" w14:textId="2BF4B835" w:rsidR="00310B88" w:rsidRDefault="00F639A8" w:rsidP="00310B88">
      <w:pPr>
        <w:tabs>
          <w:tab w:val="left" w:pos="1860"/>
          <w:tab w:val="left" w:pos="6180"/>
        </w:tabs>
        <w:ind w:right="-154"/>
        <w:rPr>
          <w:rFonts w:ascii="Arial" w:hAnsi="Arial" w:cs="Arial"/>
          <w:iCs/>
        </w:rPr>
      </w:pPr>
      <w:r>
        <w:rPr>
          <w:rFonts w:ascii="Arial" w:hAnsi="Arial" w:cs="Arial"/>
          <w:iCs/>
        </w:rPr>
        <w:pict w14:anchorId="664BA018">
          <v:rect id="_x0000_i1025" style="width:0;height:1.5pt" o:hralign="center" o:hrstd="t" o:hr="t" fillcolor="#a0a0a0" stroked="f"/>
        </w:pict>
      </w:r>
    </w:p>
    <w:p w14:paraId="60F103CF" w14:textId="4B81634A" w:rsidR="004D1B6F" w:rsidRPr="006C7BE5" w:rsidRDefault="00D66021" w:rsidP="00310B88">
      <w:pPr>
        <w:tabs>
          <w:tab w:val="left" w:pos="1860"/>
          <w:tab w:val="left" w:pos="6180"/>
        </w:tabs>
        <w:ind w:right="-154"/>
        <w:rPr>
          <w:rFonts w:ascii="Arial" w:hAnsi="Arial" w:cs="Arial"/>
          <w:iCs/>
        </w:rPr>
      </w:pPr>
      <w:r>
        <w:rPr>
          <w:rFonts w:ascii="Arial" w:hAnsi="Arial" w:cs="Arial"/>
          <w:iCs/>
        </w:rPr>
        <w:tab/>
      </w:r>
    </w:p>
    <w:p w14:paraId="37C4DC3C" w14:textId="47712AC5" w:rsidR="00E95EBE" w:rsidRPr="006C7BE5" w:rsidRDefault="00E95EBE" w:rsidP="00E95EBE">
      <w:pPr>
        <w:rPr>
          <w:rFonts w:ascii="Arial" w:hAnsi="Arial" w:cs="Arial"/>
        </w:rPr>
      </w:pPr>
    </w:p>
    <w:p w14:paraId="0EDECC90" w14:textId="4A018453" w:rsidR="00942832" w:rsidRDefault="00942832" w:rsidP="00942832">
      <w:pPr>
        <w:rPr>
          <w:rFonts w:ascii="Verdana" w:hAnsi="Verdana" w:cs="Verdana"/>
          <w:sz w:val="26"/>
          <w:szCs w:val="26"/>
          <w:lang w:val="pt-BR"/>
        </w:rPr>
      </w:pPr>
      <w:r w:rsidRPr="000B5EC1">
        <w:rPr>
          <w:rFonts w:ascii="Verdana" w:hAnsi="Verdana" w:cs="Verdana"/>
          <w:sz w:val="26"/>
          <w:szCs w:val="26"/>
          <w:lang w:val="pt-BR"/>
        </w:rPr>
        <w:t>About the Author</w:t>
      </w:r>
    </w:p>
    <w:p w14:paraId="3BD184FF" w14:textId="2D930228" w:rsidR="00540B09" w:rsidRPr="000B5EC1" w:rsidRDefault="00310B88" w:rsidP="00942832">
      <w:pPr>
        <w:rPr>
          <w:rFonts w:ascii="Verdana" w:hAnsi="Verdana" w:cs="Verdana"/>
          <w:sz w:val="26"/>
          <w:szCs w:val="26"/>
          <w:lang w:val="pt-BR"/>
        </w:rPr>
      </w:pPr>
      <w:r>
        <w:rPr>
          <w:rFonts w:ascii="Verdana" w:hAnsi="Verdana" w:cs="Verdana"/>
          <w:noProof/>
          <w:sz w:val="26"/>
          <w:szCs w:val="26"/>
          <w:lang w:val="pt-BR"/>
        </w:rPr>
        <w:drawing>
          <wp:anchor distT="0" distB="0" distL="114300" distR="114300" simplePos="0" relativeHeight="251658240" behindDoc="0" locked="0" layoutInCell="1" allowOverlap="1" wp14:anchorId="68D23A1E" wp14:editId="0196ED45">
            <wp:simplePos x="0" y="0"/>
            <wp:positionH relativeFrom="margin">
              <wp:align>left</wp:align>
            </wp:positionH>
            <wp:positionV relativeFrom="margin">
              <wp:posOffset>2384425</wp:posOffset>
            </wp:positionV>
            <wp:extent cx="1800225" cy="2019300"/>
            <wp:effectExtent l="0" t="0" r="9525" b="0"/>
            <wp:wrapSquare wrapText="bothSides"/>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13"/>
                    <a:stretch>
                      <a:fillRect/>
                    </a:stretch>
                  </pic:blipFill>
                  <pic:spPr>
                    <a:xfrm>
                      <a:off x="0" y="0"/>
                      <a:ext cx="1800225" cy="2019300"/>
                    </a:xfrm>
                    <a:prstGeom prst="rect">
                      <a:avLst/>
                    </a:prstGeom>
                  </pic:spPr>
                </pic:pic>
              </a:graphicData>
            </a:graphic>
            <wp14:sizeRelH relativeFrom="margin">
              <wp14:pctWidth>0</wp14:pctWidth>
            </wp14:sizeRelH>
            <wp14:sizeRelV relativeFrom="margin">
              <wp14:pctHeight>0</wp14:pctHeight>
            </wp14:sizeRelV>
          </wp:anchor>
        </w:drawing>
      </w:r>
    </w:p>
    <w:p w14:paraId="145A72C7" w14:textId="7C2A8510" w:rsidR="00D01B7F" w:rsidRPr="000B5EC1" w:rsidRDefault="00D01B7F" w:rsidP="00D01B7F">
      <w:pPr>
        <w:rPr>
          <w:b/>
          <w:sz w:val="28"/>
          <w:szCs w:val="28"/>
          <w:lang w:val="pt-BR"/>
        </w:rPr>
      </w:pPr>
    </w:p>
    <w:p w14:paraId="790B6D9F" w14:textId="77777777" w:rsidR="00310B88" w:rsidRDefault="00310B88" w:rsidP="00E70CA2">
      <w:pPr>
        <w:jc w:val="both"/>
        <w:rPr>
          <w:rFonts w:ascii="Arial" w:hAnsi="Arial" w:cs="Arial"/>
          <w:b/>
          <w:bCs/>
          <w:sz w:val="28"/>
          <w:szCs w:val="28"/>
        </w:rPr>
      </w:pPr>
    </w:p>
    <w:p w14:paraId="637B7D8B" w14:textId="193DF5CD" w:rsidR="00942832" w:rsidRPr="00540B09" w:rsidRDefault="00540B09" w:rsidP="00E70CA2">
      <w:pPr>
        <w:jc w:val="both"/>
        <w:rPr>
          <w:rFonts w:ascii="Arial" w:hAnsi="Arial" w:cs="Arial"/>
          <w:b/>
          <w:bCs/>
          <w:sz w:val="28"/>
          <w:szCs w:val="28"/>
        </w:rPr>
      </w:pPr>
      <w:r w:rsidRPr="00540B09">
        <w:rPr>
          <w:rFonts w:ascii="Arial" w:hAnsi="Arial" w:cs="Arial"/>
          <w:b/>
          <w:bCs/>
          <w:sz w:val="28"/>
          <w:szCs w:val="28"/>
        </w:rPr>
        <w:t xml:space="preserve">Elizabeth </w:t>
      </w:r>
      <w:proofErr w:type="spellStart"/>
      <w:r w:rsidRPr="00540B09">
        <w:rPr>
          <w:rFonts w:ascii="Arial" w:hAnsi="Arial" w:cs="Arial"/>
          <w:b/>
          <w:bCs/>
          <w:sz w:val="28"/>
          <w:szCs w:val="28"/>
        </w:rPr>
        <w:t>Harrin</w:t>
      </w:r>
      <w:proofErr w:type="spellEnd"/>
    </w:p>
    <w:p w14:paraId="582BA155" w14:textId="1CD92FF9" w:rsidR="00540B09" w:rsidRDefault="00540B09" w:rsidP="00E70CA2">
      <w:pPr>
        <w:jc w:val="both"/>
        <w:rPr>
          <w:rFonts w:ascii="Arial" w:hAnsi="Arial" w:cs="Arial"/>
        </w:rPr>
      </w:pPr>
    </w:p>
    <w:p w14:paraId="531211C3" w14:textId="7AD53BB1" w:rsidR="00540B09" w:rsidRDefault="00540B09" w:rsidP="00E70CA2">
      <w:pPr>
        <w:jc w:val="both"/>
        <w:rPr>
          <w:rFonts w:ascii="Arial" w:hAnsi="Arial" w:cs="Arial"/>
        </w:rPr>
      </w:pPr>
      <w:r>
        <w:rPr>
          <w:rFonts w:ascii="Arial" w:hAnsi="Arial" w:cs="Arial"/>
        </w:rPr>
        <w:t>United Kingdom</w:t>
      </w:r>
    </w:p>
    <w:p w14:paraId="615FEDDC" w14:textId="5ACAF39C" w:rsidR="00540B09" w:rsidRDefault="00540B09" w:rsidP="00E70CA2">
      <w:pPr>
        <w:jc w:val="both"/>
        <w:rPr>
          <w:rFonts w:ascii="Arial" w:hAnsi="Arial" w:cs="Arial"/>
        </w:rPr>
      </w:pPr>
    </w:p>
    <w:p w14:paraId="62A03B2E" w14:textId="6E8D605A" w:rsidR="00540B09" w:rsidRDefault="00540B09" w:rsidP="00E70CA2">
      <w:pPr>
        <w:jc w:val="both"/>
        <w:rPr>
          <w:rFonts w:ascii="Arial" w:hAnsi="Arial" w:cs="Arial"/>
        </w:rPr>
      </w:pPr>
    </w:p>
    <w:p w14:paraId="40B6551B" w14:textId="464B824C" w:rsidR="00540B09" w:rsidRDefault="00540B09" w:rsidP="00E70CA2">
      <w:pPr>
        <w:jc w:val="both"/>
        <w:rPr>
          <w:rFonts w:ascii="Arial" w:hAnsi="Arial" w:cs="Arial"/>
        </w:rPr>
      </w:pPr>
    </w:p>
    <w:p w14:paraId="59D28709" w14:textId="78AB7EE1" w:rsidR="00540B09" w:rsidRDefault="00540B09" w:rsidP="00E70CA2">
      <w:pPr>
        <w:jc w:val="both"/>
        <w:rPr>
          <w:rFonts w:ascii="Arial" w:hAnsi="Arial" w:cs="Arial"/>
        </w:rPr>
      </w:pPr>
      <w:r>
        <w:rPr>
          <w:rFonts w:ascii="Arial" w:hAnsi="Arial" w:cs="Arial"/>
          <w:noProof/>
        </w:rPr>
        <w:drawing>
          <wp:inline distT="0" distB="0" distL="0" distR="0" wp14:anchorId="662F6643" wp14:editId="2E008685">
            <wp:extent cx="4762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476250" cy="247650"/>
                    </a:xfrm>
                    <a:prstGeom prst="rect">
                      <a:avLst/>
                    </a:prstGeom>
                  </pic:spPr>
                </pic:pic>
              </a:graphicData>
            </a:graphic>
          </wp:inline>
        </w:drawing>
      </w:r>
    </w:p>
    <w:p w14:paraId="38B9BEB9" w14:textId="48D68F74" w:rsidR="00540B09" w:rsidRDefault="00540B09" w:rsidP="00E70CA2">
      <w:pPr>
        <w:jc w:val="both"/>
        <w:rPr>
          <w:rFonts w:ascii="Arial" w:hAnsi="Arial" w:cs="Arial"/>
        </w:rPr>
      </w:pPr>
    </w:p>
    <w:p w14:paraId="6A4A4395" w14:textId="77777777" w:rsidR="00540B09" w:rsidRDefault="00540B09" w:rsidP="00E70CA2">
      <w:pPr>
        <w:jc w:val="both"/>
        <w:rPr>
          <w:rFonts w:ascii="Arial" w:hAnsi="Arial" w:cs="Arial"/>
        </w:rPr>
      </w:pPr>
    </w:p>
    <w:p w14:paraId="7B6B1998" w14:textId="56C1CE09" w:rsidR="00540B09" w:rsidRDefault="00540B09" w:rsidP="00E70CA2">
      <w:pPr>
        <w:jc w:val="both"/>
        <w:rPr>
          <w:rFonts w:ascii="Arial" w:hAnsi="Arial" w:cs="Arial"/>
        </w:rPr>
      </w:pPr>
    </w:p>
    <w:p w14:paraId="6F8DCE88" w14:textId="0CEFBB25" w:rsidR="00540B09" w:rsidRPr="00540B09" w:rsidRDefault="00540B09" w:rsidP="00540B09">
      <w:pPr>
        <w:spacing w:after="160"/>
        <w:rPr>
          <w:rFonts w:ascii="Arial" w:hAnsi="Arial" w:cs="Arial"/>
          <w:lang w:val="en-GB" w:eastAsia="en-GB"/>
        </w:rPr>
      </w:pPr>
      <w:r w:rsidRPr="00540B09">
        <w:rPr>
          <w:rFonts w:ascii="Arial" w:hAnsi="Arial" w:cs="Arial"/>
          <w:b/>
          <w:bCs/>
          <w:lang w:val="en-GB" w:eastAsia="en-GB"/>
        </w:rPr>
        <w:t xml:space="preserve">Elizabeth </w:t>
      </w:r>
      <w:proofErr w:type="spellStart"/>
      <w:r w:rsidRPr="00540B09">
        <w:rPr>
          <w:rFonts w:ascii="Arial" w:hAnsi="Arial" w:cs="Arial"/>
          <w:b/>
          <w:bCs/>
          <w:lang w:val="en-GB" w:eastAsia="en-GB"/>
        </w:rPr>
        <w:t>Harrin</w:t>
      </w:r>
      <w:proofErr w:type="spellEnd"/>
      <w:r w:rsidRPr="00540B09">
        <w:rPr>
          <w:rFonts w:ascii="Arial" w:hAnsi="Arial" w:cs="Arial"/>
          <w:lang w:val="en-GB" w:eastAsia="en-GB"/>
        </w:rPr>
        <w:t xml:space="preserve"> holds degrees from the University of York and Roehampton University and is a Fellow of the Association for Project Management. </w:t>
      </w:r>
    </w:p>
    <w:p w14:paraId="2E392CAC" w14:textId="050E9A32" w:rsidR="00540B09" w:rsidRPr="00540B09" w:rsidRDefault="00540B09" w:rsidP="00540B09">
      <w:pPr>
        <w:spacing w:after="160"/>
        <w:rPr>
          <w:rFonts w:ascii="Arial" w:hAnsi="Arial" w:cs="Arial"/>
          <w:lang w:val="en-GB" w:eastAsia="en-GB"/>
        </w:rPr>
      </w:pPr>
      <w:r w:rsidRPr="00540B09">
        <w:rPr>
          <w:rFonts w:ascii="Arial" w:hAnsi="Arial" w:cs="Arial"/>
          <w:lang w:val="en-GB" w:eastAsia="en-GB"/>
        </w:rPr>
        <w:t xml:space="preserve">Elizabeth is a project management expert and founder of the popular website, RebelsGuideToPM.com. She also runs </w:t>
      </w:r>
      <w:hyperlink r:id="rId15" w:history="1">
        <w:r w:rsidRPr="00540B09">
          <w:rPr>
            <w:rFonts w:ascii="Arial" w:hAnsi="Arial" w:cs="Arial"/>
            <w:color w:val="0563C1"/>
            <w:u w:val="single"/>
            <w:lang w:val="en-GB" w:eastAsia="en-GB"/>
          </w:rPr>
          <w:t xml:space="preserve">Project </w:t>
        </w:r>
        <w:proofErr w:type="spellStart"/>
        <w:r w:rsidRPr="00540B09">
          <w:rPr>
            <w:rFonts w:ascii="Arial" w:hAnsi="Arial" w:cs="Arial"/>
            <w:color w:val="0563C1"/>
            <w:u w:val="single"/>
            <w:lang w:val="en-GB" w:eastAsia="en-GB"/>
          </w:rPr>
          <w:t>Mangement</w:t>
        </w:r>
        <w:proofErr w:type="spellEnd"/>
        <w:r w:rsidRPr="00540B09">
          <w:rPr>
            <w:rFonts w:ascii="Arial" w:hAnsi="Arial" w:cs="Arial"/>
            <w:color w:val="0563C1"/>
            <w:u w:val="single"/>
            <w:lang w:val="en-GB" w:eastAsia="en-GB"/>
          </w:rPr>
          <w:t xml:space="preserve"> Rebels</w:t>
        </w:r>
      </w:hyperlink>
      <w:r w:rsidRPr="00540B09">
        <w:rPr>
          <w:rFonts w:ascii="Arial" w:hAnsi="Arial" w:cs="Arial"/>
          <w:lang w:val="en-GB" w:eastAsia="en-GB"/>
        </w:rPr>
        <w:t>, a mentorship and training community for practitioners.</w:t>
      </w:r>
    </w:p>
    <w:p w14:paraId="6273804C" w14:textId="2D41695D" w:rsidR="00540B09" w:rsidRPr="00540B09" w:rsidRDefault="00540B09" w:rsidP="00540B09">
      <w:pPr>
        <w:spacing w:after="160"/>
        <w:rPr>
          <w:rFonts w:ascii="Arial" w:hAnsi="Arial" w:cs="Arial"/>
          <w:lang w:val="en-GB" w:eastAsia="en-GB"/>
        </w:rPr>
      </w:pPr>
      <w:r w:rsidRPr="00540B09">
        <w:rPr>
          <w:rFonts w:ascii="Arial" w:hAnsi="Arial" w:cs="Arial"/>
          <w:lang w:val="en-GB" w:eastAsia="en-GB"/>
        </w:rPr>
        <w:t xml:space="preserve">An author of several project management books, mentor and experienced practitioner, Elizabeth prides herself on her straight-talking, real-world advice for project managers which helps them deliver better quality results whilst ditching the burnout. </w:t>
      </w:r>
    </w:p>
    <w:p w14:paraId="040DDE32" w14:textId="77777777" w:rsidR="00540B09" w:rsidRPr="00540B09" w:rsidRDefault="00540B09" w:rsidP="00540B09">
      <w:pPr>
        <w:spacing w:after="160"/>
        <w:rPr>
          <w:rFonts w:ascii="Arial" w:hAnsi="Arial" w:cs="Arial"/>
          <w:lang w:val="en-GB" w:eastAsia="en-GB"/>
        </w:rPr>
      </w:pPr>
      <w:r w:rsidRPr="00540B09">
        <w:rPr>
          <w:rFonts w:ascii="Arial" w:hAnsi="Arial" w:cs="Arial"/>
          <w:lang w:val="en-GB" w:eastAsia="en-GB"/>
        </w:rPr>
        <w:t xml:space="preserve">As a practitioner, Elizabeth has over 20 years of diverse experience in business change and technology projects predominantly in the healthcare and financial services industries. She specialises in helping mid-career professionals manage multiple projects, engage </w:t>
      </w:r>
      <w:proofErr w:type="gramStart"/>
      <w:r w:rsidRPr="00540B09">
        <w:rPr>
          <w:rFonts w:ascii="Arial" w:hAnsi="Arial" w:cs="Arial"/>
          <w:lang w:val="en-GB" w:eastAsia="en-GB"/>
        </w:rPr>
        <w:t>stakeholders</w:t>
      </w:r>
      <w:proofErr w:type="gramEnd"/>
      <w:r w:rsidRPr="00540B09">
        <w:rPr>
          <w:rFonts w:ascii="Arial" w:hAnsi="Arial" w:cs="Arial"/>
          <w:lang w:val="en-GB" w:eastAsia="en-GB"/>
        </w:rPr>
        <w:t xml:space="preserve"> and still leave the office on time.</w:t>
      </w:r>
    </w:p>
    <w:p w14:paraId="2311DDF0" w14:textId="77777777" w:rsidR="00540B09" w:rsidRPr="00540B09" w:rsidRDefault="00540B09" w:rsidP="00540B09">
      <w:pPr>
        <w:spacing w:after="160"/>
        <w:rPr>
          <w:rFonts w:ascii="Arial" w:hAnsi="Arial" w:cs="Arial"/>
          <w:lang w:val="en-GB" w:eastAsia="en-GB"/>
        </w:rPr>
      </w:pPr>
      <w:r w:rsidRPr="00540B09">
        <w:rPr>
          <w:rFonts w:ascii="Arial" w:hAnsi="Arial" w:cs="Arial"/>
          <w:lang w:val="en-GB" w:eastAsia="en-GB"/>
        </w:rPr>
        <w:t xml:space="preserve">Elizabeth can be contacted via LinkedIn or her website, </w:t>
      </w:r>
      <w:hyperlink r:id="rId16" w:history="1">
        <w:r w:rsidRPr="00540B09">
          <w:rPr>
            <w:rFonts w:ascii="Arial" w:hAnsi="Arial" w:cs="Arial"/>
            <w:color w:val="0563C1"/>
            <w:u w:val="single"/>
            <w:lang w:val="en-GB" w:eastAsia="en-GB"/>
          </w:rPr>
          <w:t>https://elizabeth-harrin.com</w:t>
        </w:r>
      </w:hyperlink>
      <w:r w:rsidRPr="00540B09">
        <w:rPr>
          <w:rFonts w:ascii="Arial" w:hAnsi="Arial" w:cs="Arial"/>
          <w:lang w:val="en-GB" w:eastAsia="en-GB"/>
        </w:rPr>
        <w:t xml:space="preserve">. </w:t>
      </w:r>
    </w:p>
    <w:p w14:paraId="640A05CF" w14:textId="77777777" w:rsidR="00540B09" w:rsidRPr="00E70CA2" w:rsidRDefault="00540B09" w:rsidP="00E70CA2">
      <w:pPr>
        <w:jc w:val="both"/>
        <w:rPr>
          <w:rFonts w:ascii="Arial" w:hAnsi="Arial" w:cs="Arial"/>
        </w:rPr>
      </w:pPr>
    </w:p>
    <w:sectPr w:rsidR="00540B09" w:rsidRPr="00E70CA2" w:rsidSect="000A4800">
      <w:headerReference w:type="default" r:id="rId17"/>
      <w:footerReference w:type="default" r:id="rId18"/>
      <w:pgSz w:w="11909" w:h="16834" w:code="9"/>
      <w:pgMar w:top="864" w:right="1296" w:bottom="864" w:left="1296"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3D9D" w14:textId="77777777" w:rsidR="00F639A8" w:rsidRDefault="00F639A8" w:rsidP="00E95EBE">
      <w:r>
        <w:separator/>
      </w:r>
    </w:p>
  </w:endnote>
  <w:endnote w:type="continuationSeparator" w:id="0">
    <w:p w14:paraId="20F4A05D" w14:textId="77777777" w:rsidR="00F639A8" w:rsidRDefault="00F639A8" w:rsidP="00E9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2DC0" w14:textId="77777777" w:rsidR="00FC6B18" w:rsidRPr="009E74B5" w:rsidRDefault="00FC6B18" w:rsidP="009E74B5">
    <w:pPr>
      <w:pStyle w:val="Footer"/>
      <w:spacing w:line="276" w:lineRule="auto"/>
      <w:rPr>
        <w:rFonts w:ascii="Arial" w:hAnsi="Arial" w:cs="Arial"/>
        <w:sz w:val="18"/>
        <w:szCs w:val="18"/>
      </w:rPr>
    </w:pPr>
  </w:p>
  <w:p w14:paraId="583773E5" w14:textId="77777777" w:rsidR="00623DC5" w:rsidRPr="009E74B5" w:rsidRDefault="00F639A8" w:rsidP="009E74B5">
    <w:pPr>
      <w:pStyle w:val="Footer"/>
      <w:spacing w:line="276" w:lineRule="auto"/>
      <w:rPr>
        <w:rFonts w:ascii="Arial" w:hAnsi="Arial" w:cs="Arial"/>
        <w:sz w:val="18"/>
        <w:szCs w:val="18"/>
      </w:rPr>
    </w:pPr>
    <w:r>
      <w:rPr>
        <w:rFonts w:ascii="Arial" w:hAnsi="Arial" w:cs="Arial"/>
        <w:sz w:val="18"/>
        <w:szCs w:val="18"/>
      </w:rPr>
      <w:pict w14:anchorId="42E60C23">
        <v:rect id="_x0000_i1027" style="width:0;height:1.5pt" o:hralign="center" o:hrstd="t" o:hr="t" fillcolor="#a0a0a0" stroked="f"/>
      </w:pict>
    </w:r>
  </w:p>
  <w:p w14:paraId="7C678A0C" w14:textId="424F77EC" w:rsidR="00623DC5" w:rsidRPr="009E74B5" w:rsidRDefault="00636CFE" w:rsidP="009E74B5">
    <w:pPr>
      <w:pStyle w:val="Footer"/>
      <w:tabs>
        <w:tab w:val="clear" w:pos="4513"/>
        <w:tab w:val="clear" w:pos="9026"/>
        <w:tab w:val="center" w:pos="4680"/>
        <w:tab w:val="right" w:pos="9270"/>
      </w:tabs>
      <w:spacing w:line="276" w:lineRule="auto"/>
      <w:rPr>
        <w:rFonts w:ascii="Arial" w:hAnsi="Arial" w:cs="Arial"/>
        <w:sz w:val="18"/>
        <w:szCs w:val="18"/>
      </w:rPr>
    </w:pPr>
    <w:r w:rsidRPr="009E74B5">
      <w:rPr>
        <w:rFonts w:ascii="Arial" w:hAnsi="Arial" w:cs="Arial"/>
        <w:sz w:val="18"/>
        <w:szCs w:val="18"/>
      </w:rPr>
      <w:t>© 20</w:t>
    </w:r>
    <w:r w:rsidR="001F45C3">
      <w:rPr>
        <w:rFonts w:ascii="Arial" w:hAnsi="Arial" w:cs="Arial"/>
        <w:sz w:val="18"/>
        <w:szCs w:val="18"/>
      </w:rPr>
      <w:t>2</w:t>
    </w:r>
    <w:r w:rsidR="005E5493">
      <w:rPr>
        <w:rFonts w:ascii="Arial" w:hAnsi="Arial" w:cs="Arial"/>
        <w:sz w:val="18"/>
        <w:szCs w:val="18"/>
      </w:rPr>
      <w:t>2</w:t>
    </w:r>
    <w:r w:rsidR="003659B9" w:rsidRPr="009E74B5">
      <w:rPr>
        <w:rFonts w:ascii="Arial" w:hAnsi="Arial" w:cs="Arial"/>
        <w:sz w:val="18"/>
        <w:szCs w:val="18"/>
      </w:rPr>
      <w:t xml:space="preserve"> </w:t>
    </w:r>
    <w:r w:rsidR="00540B09">
      <w:rPr>
        <w:rFonts w:ascii="Arial" w:hAnsi="Arial" w:cs="Arial"/>
        <w:sz w:val="18"/>
        <w:szCs w:val="18"/>
      </w:rPr>
      <w:t xml:space="preserve">Elizabeth </w:t>
    </w:r>
    <w:proofErr w:type="spellStart"/>
    <w:r w:rsidR="00540B09">
      <w:rPr>
        <w:rFonts w:ascii="Arial" w:hAnsi="Arial" w:cs="Arial"/>
        <w:sz w:val="18"/>
        <w:szCs w:val="18"/>
      </w:rPr>
      <w:t>Harrin</w:t>
    </w:r>
    <w:proofErr w:type="spellEnd"/>
    <w:r w:rsidR="00623DC5" w:rsidRPr="009E74B5">
      <w:rPr>
        <w:rFonts w:ascii="Arial" w:hAnsi="Arial" w:cs="Arial"/>
        <w:sz w:val="18"/>
        <w:szCs w:val="18"/>
      </w:rPr>
      <w:tab/>
      <w:t xml:space="preserve">             </w:t>
    </w:r>
    <w:hyperlink r:id="rId1" w:history="1">
      <w:r w:rsidR="008E52CC" w:rsidRPr="00566290">
        <w:rPr>
          <w:rStyle w:val="Hyperlink"/>
          <w:rFonts w:cstheme="minorBidi"/>
        </w:rPr>
        <w:t>https://pmworldlibrary.net/</w:t>
      </w:r>
    </w:hyperlink>
    <w:r w:rsidR="008E52CC">
      <w:t xml:space="preserve"> </w:t>
    </w:r>
    <w:r w:rsidR="00623DC5" w:rsidRPr="009E74B5">
      <w:rPr>
        <w:rFonts w:ascii="Arial" w:hAnsi="Arial" w:cs="Arial"/>
        <w:sz w:val="18"/>
        <w:szCs w:val="18"/>
      </w:rPr>
      <w:tab/>
    </w:r>
    <w:sdt>
      <w:sdtPr>
        <w:rPr>
          <w:rFonts w:ascii="Arial" w:hAnsi="Arial" w:cs="Arial"/>
          <w:sz w:val="18"/>
          <w:szCs w:val="18"/>
        </w:rPr>
        <w:id w:val="-11566843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00623DC5" w:rsidRPr="009E74B5">
              <w:rPr>
                <w:rFonts w:ascii="Arial" w:hAnsi="Arial" w:cs="Arial"/>
                <w:sz w:val="18"/>
                <w:szCs w:val="18"/>
              </w:rPr>
              <w:t xml:space="preserve">Page </w:t>
            </w:r>
            <w:r w:rsidR="00623DC5" w:rsidRPr="009E74B5">
              <w:rPr>
                <w:rFonts w:ascii="Arial" w:hAnsi="Arial" w:cs="Arial"/>
                <w:b/>
                <w:bCs/>
                <w:sz w:val="18"/>
                <w:szCs w:val="18"/>
              </w:rPr>
              <w:fldChar w:fldCharType="begin"/>
            </w:r>
            <w:r w:rsidR="00623DC5" w:rsidRPr="009E74B5">
              <w:rPr>
                <w:rFonts w:ascii="Arial" w:hAnsi="Arial" w:cs="Arial"/>
                <w:b/>
                <w:bCs/>
                <w:sz w:val="18"/>
                <w:szCs w:val="18"/>
              </w:rPr>
              <w:instrText xml:space="preserve"> PAGE </w:instrText>
            </w:r>
            <w:r w:rsidR="00623DC5" w:rsidRPr="009E74B5">
              <w:rPr>
                <w:rFonts w:ascii="Arial" w:hAnsi="Arial" w:cs="Arial"/>
                <w:b/>
                <w:bCs/>
                <w:sz w:val="18"/>
                <w:szCs w:val="18"/>
              </w:rPr>
              <w:fldChar w:fldCharType="separate"/>
            </w:r>
            <w:r w:rsidR="00D46395" w:rsidRPr="009E74B5">
              <w:rPr>
                <w:rFonts w:ascii="Arial" w:hAnsi="Arial" w:cs="Arial"/>
                <w:b/>
                <w:bCs/>
                <w:noProof/>
                <w:sz w:val="18"/>
                <w:szCs w:val="18"/>
              </w:rPr>
              <w:t>1</w:t>
            </w:r>
            <w:r w:rsidR="00623DC5" w:rsidRPr="009E74B5">
              <w:rPr>
                <w:rFonts w:ascii="Arial" w:hAnsi="Arial" w:cs="Arial"/>
                <w:b/>
                <w:bCs/>
                <w:sz w:val="18"/>
                <w:szCs w:val="18"/>
              </w:rPr>
              <w:fldChar w:fldCharType="end"/>
            </w:r>
            <w:r w:rsidR="00623DC5" w:rsidRPr="009E74B5">
              <w:rPr>
                <w:rFonts w:ascii="Arial" w:hAnsi="Arial" w:cs="Arial"/>
                <w:sz w:val="18"/>
                <w:szCs w:val="18"/>
              </w:rPr>
              <w:t xml:space="preserve"> of </w:t>
            </w:r>
            <w:r w:rsidR="00623DC5" w:rsidRPr="009E74B5">
              <w:rPr>
                <w:rFonts w:ascii="Arial" w:hAnsi="Arial" w:cs="Arial"/>
                <w:b/>
                <w:bCs/>
                <w:sz w:val="18"/>
                <w:szCs w:val="18"/>
              </w:rPr>
              <w:fldChar w:fldCharType="begin"/>
            </w:r>
            <w:r w:rsidR="00623DC5" w:rsidRPr="009E74B5">
              <w:rPr>
                <w:rFonts w:ascii="Arial" w:hAnsi="Arial" w:cs="Arial"/>
                <w:b/>
                <w:bCs/>
                <w:sz w:val="18"/>
                <w:szCs w:val="18"/>
              </w:rPr>
              <w:instrText xml:space="preserve"> NUMPAGES  </w:instrText>
            </w:r>
            <w:r w:rsidR="00623DC5" w:rsidRPr="009E74B5">
              <w:rPr>
                <w:rFonts w:ascii="Arial" w:hAnsi="Arial" w:cs="Arial"/>
                <w:b/>
                <w:bCs/>
                <w:sz w:val="18"/>
                <w:szCs w:val="18"/>
              </w:rPr>
              <w:fldChar w:fldCharType="separate"/>
            </w:r>
            <w:r w:rsidR="00D46395" w:rsidRPr="009E74B5">
              <w:rPr>
                <w:rFonts w:ascii="Arial" w:hAnsi="Arial" w:cs="Arial"/>
                <w:b/>
                <w:bCs/>
                <w:noProof/>
                <w:sz w:val="18"/>
                <w:szCs w:val="18"/>
              </w:rPr>
              <w:t>1</w:t>
            </w:r>
            <w:r w:rsidR="00623DC5" w:rsidRPr="009E74B5">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DB24" w14:textId="77777777" w:rsidR="00F639A8" w:rsidRDefault="00F639A8" w:rsidP="00E95EBE">
      <w:r>
        <w:separator/>
      </w:r>
    </w:p>
  </w:footnote>
  <w:footnote w:type="continuationSeparator" w:id="0">
    <w:p w14:paraId="1FAC93A2" w14:textId="77777777" w:rsidR="00F639A8" w:rsidRDefault="00F639A8" w:rsidP="00E95EBE">
      <w:r>
        <w:continuationSeparator/>
      </w:r>
    </w:p>
  </w:footnote>
  <w:footnote w:id="1">
    <w:p w14:paraId="6FFEB2D6" w14:textId="254FCC8C" w:rsidR="00472B46" w:rsidRDefault="00472B46">
      <w:pPr>
        <w:pStyle w:val="FootnoteText"/>
      </w:pPr>
      <w:r>
        <w:rPr>
          <w:rStyle w:val="FootnoteReference"/>
        </w:rPr>
        <w:footnoteRef/>
      </w:r>
      <w:r>
        <w:t xml:space="preserve"> How to cite this article: </w:t>
      </w:r>
      <w:proofErr w:type="spellStart"/>
      <w:r w:rsidR="00310B88">
        <w:t>Harrin</w:t>
      </w:r>
      <w:proofErr w:type="spellEnd"/>
      <w:r w:rsidR="00310B88">
        <w:t>, E.</w:t>
      </w:r>
      <w:r w:rsidR="004C6573">
        <w:t xml:space="preserve"> (20</w:t>
      </w:r>
      <w:r w:rsidR="001F45C3">
        <w:t>2</w:t>
      </w:r>
      <w:r w:rsidR="00F93A7C">
        <w:t>2</w:t>
      </w:r>
      <w:r w:rsidR="004C6573">
        <w:t>)</w:t>
      </w:r>
      <w:r w:rsidR="008B1726">
        <w:t xml:space="preserve">.  </w:t>
      </w:r>
      <w:r w:rsidR="00310B88">
        <w:t>Prioritizing Projects with the COST Model</w:t>
      </w:r>
      <w:r>
        <w:t xml:space="preserve">, </w:t>
      </w:r>
      <w:r w:rsidRPr="00472B46">
        <w:rPr>
          <w:i/>
        </w:rPr>
        <w:t>PM World Journal</w:t>
      </w:r>
      <w:r w:rsidR="00A74D0E">
        <w:t xml:space="preserve">, Vol. </w:t>
      </w:r>
      <w:r w:rsidR="001F45C3">
        <w:t>X</w:t>
      </w:r>
      <w:r w:rsidR="005E5493">
        <w:t>I</w:t>
      </w:r>
      <w:r w:rsidR="00A74D0E">
        <w:t>, Issue</w:t>
      </w:r>
      <w:r w:rsidR="00841DB2">
        <w:t xml:space="preserve"> </w:t>
      </w:r>
      <w:r w:rsidR="007E3C38">
        <w:t xml:space="preserve">V, </w:t>
      </w:r>
      <w:r w:rsidR="008A4460">
        <w:t>May</w:t>
      </w:r>
      <w:r w:rsidR="007E3C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0C90" w14:textId="7FA076E9" w:rsidR="00623DC5" w:rsidRPr="00540B09" w:rsidRDefault="001F45C3" w:rsidP="00540B09">
    <w:pPr>
      <w:pStyle w:val="Header"/>
      <w:tabs>
        <w:tab w:val="right" w:pos="9270"/>
      </w:tabs>
      <w:spacing w:line="276" w:lineRule="auto"/>
      <w:rPr>
        <w:rFonts w:ascii="Arial" w:hAnsi="Arial" w:cs="Arial"/>
        <w:b/>
        <w:bCs/>
        <w:i/>
        <w:noProof/>
      </w:rPr>
    </w:pPr>
    <w:bookmarkStart w:id="1" w:name="_Hlk52289459"/>
    <w:bookmarkStart w:id="2" w:name="_Hlk52289460"/>
    <w:r w:rsidRPr="006727C3">
      <w:rPr>
        <w:rFonts w:ascii="Arial" w:hAnsi="Arial" w:cs="Arial"/>
        <w:b/>
        <w:i/>
        <w:noProof/>
      </w:rPr>
      <w:t xml:space="preserve">PM World </w:t>
    </w:r>
    <w:r w:rsidRPr="006727C3">
      <w:rPr>
        <w:rFonts w:ascii="Arial" w:hAnsi="Arial" w:cs="Arial"/>
        <w:b/>
        <w:i/>
        <w:noProof/>
        <w:color w:val="000080"/>
      </w:rPr>
      <w:t>Journal</w:t>
    </w:r>
    <w:r w:rsidRPr="006727C3">
      <w:rPr>
        <w:rFonts w:ascii="Arial" w:hAnsi="Arial" w:cs="Arial"/>
        <w:i/>
        <w:noProof/>
      </w:rPr>
      <w:t xml:space="preserve"> </w:t>
    </w:r>
    <w:r w:rsidRPr="006727C3">
      <w:rPr>
        <w:rFonts w:ascii="Arial" w:hAnsi="Arial" w:cs="Arial"/>
        <w:i/>
        <w:noProof/>
        <w:sz w:val="18"/>
        <w:szCs w:val="18"/>
      </w:rPr>
      <w:t xml:space="preserve"> (ISSN: 2330-4480)</w:t>
    </w:r>
    <w:r w:rsidR="00623DC5" w:rsidRPr="006727C3">
      <w:rPr>
        <w:rFonts w:ascii="Arial" w:hAnsi="Arial" w:cs="Arial"/>
        <w:i/>
        <w:noProof/>
      </w:rPr>
      <w:tab/>
    </w:r>
    <w:r w:rsidR="00623DC5" w:rsidRPr="006727C3">
      <w:rPr>
        <w:rFonts w:ascii="Arial" w:hAnsi="Arial" w:cs="Arial"/>
        <w:i/>
        <w:noProof/>
      </w:rPr>
      <w:tab/>
    </w:r>
    <w:r w:rsidR="00540B09">
      <w:rPr>
        <w:rFonts w:ascii="Arial" w:hAnsi="Arial" w:cs="Arial"/>
        <w:i/>
        <w:noProof/>
      </w:rPr>
      <w:t xml:space="preserve">           </w:t>
    </w:r>
    <w:r w:rsidR="00540B09" w:rsidRPr="00540B09">
      <w:rPr>
        <w:rFonts w:ascii="Arial" w:hAnsi="Arial" w:cs="Arial"/>
        <w:i/>
        <w:noProof/>
      </w:rPr>
      <w:t>Prioritizing Projects with the COST Model</w:t>
    </w:r>
  </w:p>
  <w:p w14:paraId="4283BE50" w14:textId="2DCB4A9B" w:rsidR="00623DC5" w:rsidRPr="00E568FE" w:rsidRDefault="00593348" w:rsidP="00E568FE">
    <w:pPr>
      <w:pStyle w:val="Header"/>
      <w:tabs>
        <w:tab w:val="clear" w:pos="9026"/>
        <w:tab w:val="right" w:pos="9270"/>
      </w:tabs>
      <w:spacing w:line="276" w:lineRule="auto"/>
      <w:rPr>
        <w:rFonts w:ascii="Arial" w:hAnsi="Arial" w:cs="Arial"/>
        <w:noProof/>
        <w:sz w:val="21"/>
        <w:szCs w:val="21"/>
      </w:rPr>
    </w:pPr>
    <w:r w:rsidRPr="00E568FE">
      <w:rPr>
        <w:rFonts w:ascii="Arial" w:hAnsi="Arial" w:cs="Arial"/>
        <w:noProof/>
        <w:sz w:val="21"/>
        <w:szCs w:val="21"/>
      </w:rPr>
      <w:t xml:space="preserve">Vol. </w:t>
    </w:r>
    <w:r w:rsidR="001F45C3" w:rsidRPr="00E568FE">
      <w:rPr>
        <w:rFonts w:ascii="Arial" w:hAnsi="Arial" w:cs="Arial"/>
        <w:noProof/>
        <w:sz w:val="21"/>
        <w:szCs w:val="21"/>
      </w:rPr>
      <w:t>X</w:t>
    </w:r>
    <w:r w:rsidR="005E5493">
      <w:rPr>
        <w:rFonts w:ascii="Arial" w:hAnsi="Arial" w:cs="Arial"/>
        <w:noProof/>
        <w:sz w:val="21"/>
        <w:szCs w:val="21"/>
      </w:rPr>
      <w:t>I</w:t>
    </w:r>
    <w:r w:rsidR="00623DC5" w:rsidRPr="00E568FE">
      <w:rPr>
        <w:rFonts w:ascii="Arial" w:hAnsi="Arial" w:cs="Arial"/>
        <w:noProof/>
        <w:sz w:val="21"/>
        <w:szCs w:val="21"/>
      </w:rPr>
      <w:t>,</w:t>
    </w:r>
    <w:r w:rsidR="00636CFE" w:rsidRPr="00E568FE">
      <w:rPr>
        <w:rFonts w:ascii="Arial" w:hAnsi="Arial" w:cs="Arial"/>
        <w:noProof/>
        <w:sz w:val="21"/>
        <w:szCs w:val="21"/>
      </w:rPr>
      <w:t xml:space="preserve"> Issue</w:t>
    </w:r>
    <w:r w:rsidR="0068460B">
      <w:rPr>
        <w:rFonts w:ascii="Arial" w:hAnsi="Arial" w:cs="Arial"/>
        <w:noProof/>
        <w:sz w:val="21"/>
        <w:szCs w:val="21"/>
      </w:rPr>
      <w:t xml:space="preserve"> </w:t>
    </w:r>
    <w:r w:rsidR="007E3C38">
      <w:rPr>
        <w:rFonts w:ascii="Arial" w:hAnsi="Arial" w:cs="Arial"/>
        <w:noProof/>
        <w:sz w:val="21"/>
        <w:szCs w:val="21"/>
      </w:rPr>
      <w:t xml:space="preserve">V – </w:t>
    </w:r>
    <w:r w:rsidR="008A4460">
      <w:rPr>
        <w:rFonts w:ascii="Arial" w:hAnsi="Arial" w:cs="Arial"/>
        <w:noProof/>
        <w:sz w:val="21"/>
        <w:szCs w:val="21"/>
      </w:rPr>
      <w:t>May</w:t>
    </w:r>
    <w:r w:rsidR="007E3C38">
      <w:rPr>
        <w:rFonts w:ascii="Arial" w:hAnsi="Arial" w:cs="Arial"/>
        <w:noProof/>
        <w:sz w:val="21"/>
        <w:szCs w:val="21"/>
      </w:rPr>
      <w:t xml:space="preserve"> </w:t>
    </w:r>
    <w:r w:rsidR="005E5493">
      <w:rPr>
        <w:rFonts w:ascii="Arial" w:hAnsi="Arial" w:cs="Arial"/>
        <w:noProof/>
        <w:sz w:val="21"/>
        <w:szCs w:val="21"/>
      </w:rPr>
      <w:t>2022</w:t>
    </w:r>
    <w:r w:rsidR="00623DC5" w:rsidRPr="00E568FE">
      <w:rPr>
        <w:rFonts w:ascii="Arial" w:hAnsi="Arial" w:cs="Arial"/>
        <w:noProof/>
        <w:sz w:val="21"/>
        <w:szCs w:val="21"/>
      </w:rPr>
      <w:tab/>
    </w:r>
    <w:r w:rsidR="00623DC5" w:rsidRPr="00E568FE">
      <w:rPr>
        <w:rFonts w:ascii="Arial" w:hAnsi="Arial" w:cs="Arial"/>
        <w:noProof/>
        <w:sz w:val="21"/>
        <w:szCs w:val="21"/>
      </w:rPr>
      <w:tab/>
    </w:r>
    <w:r w:rsidR="00540B09">
      <w:rPr>
        <w:rFonts w:ascii="Arial" w:hAnsi="Arial" w:cs="Arial"/>
        <w:noProof/>
        <w:sz w:val="21"/>
        <w:szCs w:val="21"/>
      </w:rPr>
      <w:t>by Elizabeth Harrin</w:t>
    </w:r>
  </w:p>
  <w:p w14:paraId="5328E046" w14:textId="20596058" w:rsidR="00623DC5" w:rsidRPr="00FC5B60" w:rsidRDefault="00F639A8" w:rsidP="00E568FE">
    <w:pPr>
      <w:pStyle w:val="Header"/>
      <w:tabs>
        <w:tab w:val="clear" w:pos="4513"/>
        <w:tab w:val="clear" w:pos="9026"/>
        <w:tab w:val="center" w:pos="4680"/>
        <w:tab w:val="right" w:pos="9270"/>
      </w:tabs>
      <w:spacing w:line="276" w:lineRule="auto"/>
      <w:rPr>
        <w:rFonts w:ascii="Arial" w:hAnsi="Arial" w:cs="Arial"/>
        <w:i/>
        <w:noProof/>
        <w:sz w:val="21"/>
        <w:szCs w:val="21"/>
      </w:rPr>
    </w:pPr>
    <w:hyperlink r:id="rId1" w:history="1">
      <w:r w:rsidR="00DA5DEF" w:rsidRPr="00FC5B60">
        <w:rPr>
          <w:rStyle w:val="Hyperlink"/>
          <w:rFonts w:ascii="Arial" w:hAnsi="Arial" w:cs="Arial"/>
          <w:sz w:val="21"/>
          <w:szCs w:val="21"/>
        </w:rPr>
        <w:t>www.pmworldjournal.com</w:t>
      </w:r>
    </w:hyperlink>
    <w:r w:rsidR="00DA5DEF" w:rsidRPr="00FC5B60">
      <w:rPr>
        <w:rFonts w:ascii="Arial" w:hAnsi="Arial" w:cs="Arial"/>
        <w:sz w:val="21"/>
        <w:szCs w:val="21"/>
      </w:rPr>
      <w:t xml:space="preserve"> </w:t>
    </w:r>
    <w:r w:rsidR="00623DC5" w:rsidRPr="00FC5B60">
      <w:rPr>
        <w:rFonts w:ascii="Arial" w:hAnsi="Arial" w:cs="Arial"/>
        <w:i/>
        <w:noProof/>
        <w:sz w:val="21"/>
        <w:szCs w:val="21"/>
      </w:rPr>
      <w:tab/>
    </w:r>
    <w:r w:rsidR="00623DC5" w:rsidRPr="00FC5B60">
      <w:rPr>
        <w:rFonts w:ascii="Arial" w:hAnsi="Arial" w:cs="Arial"/>
        <w:i/>
        <w:noProof/>
        <w:sz w:val="21"/>
        <w:szCs w:val="21"/>
      </w:rPr>
      <w:tab/>
    </w:r>
    <w:r w:rsidR="00FB5CDA" w:rsidRPr="00FC5B60">
      <w:rPr>
        <w:rFonts w:ascii="Arial" w:hAnsi="Arial" w:cs="Arial"/>
        <w:noProof/>
        <w:sz w:val="21"/>
        <w:szCs w:val="21"/>
      </w:rPr>
      <w:t>Advisory</w:t>
    </w:r>
  </w:p>
  <w:p w14:paraId="6230B5C5" w14:textId="77777777" w:rsidR="00623DC5" w:rsidRPr="00E568FE" w:rsidRDefault="00F639A8" w:rsidP="00E568FE">
    <w:pPr>
      <w:pStyle w:val="Header"/>
      <w:spacing w:line="276" w:lineRule="auto"/>
      <w:rPr>
        <w:rFonts w:ascii="Arial" w:hAnsi="Arial" w:cs="Arial"/>
        <w:sz w:val="16"/>
        <w:szCs w:val="16"/>
      </w:rPr>
    </w:pPr>
    <w:r>
      <w:rPr>
        <w:rFonts w:ascii="Arial" w:hAnsi="Arial" w:cs="Arial"/>
        <w:sz w:val="16"/>
        <w:szCs w:val="16"/>
      </w:rPr>
      <w:pict w14:anchorId="66ED9124">
        <v:rect id="_x0000_i1026" style="width:0;height:1.5pt" o:hralign="center" o:hrstd="t" o:hr="t" fillcolor="#a0a0a0" stroked="f"/>
      </w:pict>
    </w:r>
  </w:p>
  <w:bookmarkEnd w:id="1"/>
  <w:bookmarkEnd w:id="2"/>
  <w:p w14:paraId="01BA2654" w14:textId="77777777" w:rsidR="00623DC5" w:rsidRPr="00E568FE" w:rsidRDefault="00623DC5" w:rsidP="00E568FE">
    <w:pPr>
      <w:pStyle w:val="Header"/>
      <w:spacing w:line="276"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8C4"/>
    <w:multiLevelType w:val="hybridMultilevel"/>
    <w:tmpl w:val="2998F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3F04E6"/>
    <w:multiLevelType w:val="hybridMultilevel"/>
    <w:tmpl w:val="455C708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EF44E45"/>
    <w:multiLevelType w:val="hybridMultilevel"/>
    <w:tmpl w:val="FDE4CBA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46340931"/>
    <w:multiLevelType w:val="hybridMultilevel"/>
    <w:tmpl w:val="78724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B970825"/>
    <w:multiLevelType w:val="hybridMultilevel"/>
    <w:tmpl w:val="5D7A761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654B480C"/>
    <w:multiLevelType w:val="hybridMultilevel"/>
    <w:tmpl w:val="829AE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6CFA039B"/>
    <w:multiLevelType w:val="hybridMultilevel"/>
    <w:tmpl w:val="0BFE5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47652"/>
    <w:multiLevelType w:val="hybridMultilevel"/>
    <w:tmpl w:val="EDC68E2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16cid:durableId="1879510129">
    <w:abstractNumId w:val="6"/>
  </w:num>
  <w:num w:numId="2" w16cid:durableId="1358772048">
    <w:abstractNumId w:val="3"/>
  </w:num>
  <w:num w:numId="3" w16cid:durableId="981806532">
    <w:abstractNumId w:val="0"/>
  </w:num>
  <w:num w:numId="4" w16cid:durableId="2079133912">
    <w:abstractNumId w:val="7"/>
  </w:num>
  <w:num w:numId="5" w16cid:durableId="1403020053">
    <w:abstractNumId w:val="2"/>
  </w:num>
  <w:num w:numId="6" w16cid:durableId="2036151387">
    <w:abstractNumId w:val="5"/>
  </w:num>
  <w:num w:numId="7" w16cid:durableId="1465855831">
    <w:abstractNumId w:val="4"/>
  </w:num>
  <w:num w:numId="8" w16cid:durableId="121192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3"/>
    <w:rsid w:val="000128DE"/>
    <w:rsid w:val="00017363"/>
    <w:rsid w:val="000202C7"/>
    <w:rsid w:val="00034D66"/>
    <w:rsid w:val="000406D5"/>
    <w:rsid w:val="00042C4E"/>
    <w:rsid w:val="000432FC"/>
    <w:rsid w:val="000750A2"/>
    <w:rsid w:val="00077D1B"/>
    <w:rsid w:val="000809A0"/>
    <w:rsid w:val="000846D3"/>
    <w:rsid w:val="00096538"/>
    <w:rsid w:val="000A1C98"/>
    <w:rsid w:val="000A4800"/>
    <w:rsid w:val="000A694E"/>
    <w:rsid w:val="000B5EC1"/>
    <w:rsid w:val="000B626E"/>
    <w:rsid w:val="000C369F"/>
    <w:rsid w:val="000C5852"/>
    <w:rsid w:val="000E3B05"/>
    <w:rsid w:val="000E5BCA"/>
    <w:rsid w:val="000F021E"/>
    <w:rsid w:val="000F41F0"/>
    <w:rsid w:val="0010466E"/>
    <w:rsid w:val="00113624"/>
    <w:rsid w:val="0013108B"/>
    <w:rsid w:val="00152CE8"/>
    <w:rsid w:val="00153D7A"/>
    <w:rsid w:val="0016396A"/>
    <w:rsid w:val="00164525"/>
    <w:rsid w:val="00165374"/>
    <w:rsid w:val="00191F43"/>
    <w:rsid w:val="001A7C42"/>
    <w:rsid w:val="001B3A74"/>
    <w:rsid w:val="001B496B"/>
    <w:rsid w:val="001B4D1C"/>
    <w:rsid w:val="001B6BE1"/>
    <w:rsid w:val="001C62D9"/>
    <w:rsid w:val="001C7710"/>
    <w:rsid w:val="001F213B"/>
    <w:rsid w:val="001F2165"/>
    <w:rsid w:val="001F45C3"/>
    <w:rsid w:val="001F51CE"/>
    <w:rsid w:val="00204325"/>
    <w:rsid w:val="00206619"/>
    <w:rsid w:val="00207164"/>
    <w:rsid w:val="00211893"/>
    <w:rsid w:val="00215F04"/>
    <w:rsid w:val="00222236"/>
    <w:rsid w:val="00232788"/>
    <w:rsid w:val="002336F0"/>
    <w:rsid w:val="002503A5"/>
    <w:rsid w:val="002510EA"/>
    <w:rsid w:val="00256198"/>
    <w:rsid w:val="002643D1"/>
    <w:rsid w:val="00265A46"/>
    <w:rsid w:val="00266127"/>
    <w:rsid w:val="00271D98"/>
    <w:rsid w:val="002769DA"/>
    <w:rsid w:val="00280E4E"/>
    <w:rsid w:val="00283CC4"/>
    <w:rsid w:val="00291C1C"/>
    <w:rsid w:val="002934AA"/>
    <w:rsid w:val="002A170E"/>
    <w:rsid w:val="002C0DE2"/>
    <w:rsid w:val="002C1109"/>
    <w:rsid w:val="002C3EE9"/>
    <w:rsid w:val="002C449B"/>
    <w:rsid w:val="002C4DA2"/>
    <w:rsid w:val="002D1041"/>
    <w:rsid w:val="002D2C42"/>
    <w:rsid w:val="002D4359"/>
    <w:rsid w:val="002D64D6"/>
    <w:rsid w:val="002D7D84"/>
    <w:rsid w:val="002E09B2"/>
    <w:rsid w:val="002E10FD"/>
    <w:rsid w:val="002F212C"/>
    <w:rsid w:val="002F4529"/>
    <w:rsid w:val="002F74A3"/>
    <w:rsid w:val="00303464"/>
    <w:rsid w:val="00310B88"/>
    <w:rsid w:val="00320B07"/>
    <w:rsid w:val="00333835"/>
    <w:rsid w:val="00335AA7"/>
    <w:rsid w:val="00337729"/>
    <w:rsid w:val="00341A27"/>
    <w:rsid w:val="00350A44"/>
    <w:rsid w:val="00354C69"/>
    <w:rsid w:val="00354E5C"/>
    <w:rsid w:val="003645A9"/>
    <w:rsid w:val="003659B9"/>
    <w:rsid w:val="003704CC"/>
    <w:rsid w:val="00373F4E"/>
    <w:rsid w:val="00384851"/>
    <w:rsid w:val="00387343"/>
    <w:rsid w:val="00387C80"/>
    <w:rsid w:val="00390B0B"/>
    <w:rsid w:val="0039587D"/>
    <w:rsid w:val="00396D2D"/>
    <w:rsid w:val="003A3EB8"/>
    <w:rsid w:val="003B4E4C"/>
    <w:rsid w:val="003C7FBE"/>
    <w:rsid w:val="003D26B6"/>
    <w:rsid w:val="003D4778"/>
    <w:rsid w:val="003D492C"/>
    <w:rsid w:val="003E3F76"/>
    <w:rsid w:val="003E7BCA"/>
    <w:rsid w:val="003F15E9"/>
    <w:rsid w:val="003F4190"/>
    <w:rsid w:val="004002BA"/>
    <w:rsid w:val="004122A9"/>
    <w:rsid w:val="004146E4"/>
    <w:rsid w:val="00417920"/>
    <w:rsid w:val="00421744"/>
    <w:rsid w:val="004319AF"/>
    <w:rsid w:val="004455CB"/>
    <w:rsid w:val="00447D44"/>
    <w:rsid w:val="00466CA9"/>
    <w:rsid w:val="00472B46"/>
    <w:rsid w:val="00483278"/>
    <w:rsid w:val="004870EA"/>
    <w:rsid w:val="004A0B67"/>
    <w:rsid w:val="004A2B18"/>
    <w:rsid w:val="004B2F17"/>
    <w:rsid w:val="004B3802"/>
    <w:rsid w:val="004B3818"/>
    <w:rsid w:val="004B4684"/>
    <w:rsid w:val="004C336B"/>
    <w:rsid w:val="004C35FA"/>
    <w:rsid w:val="004C43F7"/>
    <w:rsid w:val="004C6573"/>
    <w:rsid w:val="004D1B6F"/>
    <w:rsid w:val="004D7EBA"/>
    <w:rsid w:val="004F236A"/>
    <w:rsid w:val="004F76A4"/>
    <w:rsid w:val="00504E14"/>
    <w:rsid w:val="00512BC3"/>
    <w:rsid w:val="00513022"/>
    <w:rsid w:val="00514961"/>
    <w:rsid w:val="00516E49"/>
    <w:rsid w:val="00540B09"/>
    <w:rsid w:val="005451DF"/>
    <w:rsid w:val="00545BDC"/>
    <w:rsid w:val="00547593"/>
    <w:rsid w:val="00557F80"/>
    <w:rsid w:val="005712B2"/>
    <w:rsid w:val="0057267D"/>
    <w:rsid w:val="0057600F"/>
    <w:rsid w:val="005905AB"/>
    <w:rsid w:val="00593348"/>
    <w:rsid w:val="00596C40"/>
    <w:rsid w:val="005A7B23"/>
    <w:rsid w:val="005C0D63"/>
    <w:rsid w:val="005C4CD2"/>
    <w:rsid w:val="005E013C"/>
    <w:rsid w:val="005E033F"/>
    <w:rsid w:val="005E0C81"/>
    <w:rsid w:val="005E5493"/>
    <w:rsid w:val="005F3687"/>
    <w:rsid w:val="006017EC"/>
    <w:rsid w:val="00614767"/>
    <w:rsid w:val="00623AB0"/>
    <w:rsid w:val="00623BB4"/>
    <w:rsid w:val="00623DC5"/>
    <w:rsid w:val="00625CFB"/>
    <w:rsid w:val="00633E9D"/>
    <w:rsid w:val="00636CFE"/>
    <w:rsid w:val="006404DE"/>
    <w:rsid w:val="00640BC0"/>
    <w:rsid w:val="00645DA6"/>
    <w:rsid w:val="00650BF5"/>
    <w:rsid w:val="006603D7"/>
    <w:rsid w:val="006638DF"/>
    <w:rsid w:val="006701F9"/>
    <w:rsid w:val="006727C3"/>
    <w:rsid w:val="00677015"/>
    <w:rsid w:val="0068390C"/>
    <w:rsid w:val="0068447D"/>
    <w:rsid w:val="0068460B"/>
    <w:rsid w:val="006B5EA2"/>
    <w:rsid w:val="006C08DA"/>
    <w:rsid w:val="006C72A5"/>
    <w:rsid w:val="006C7BE5"/>
    <w:rsid w:val="006D7357"/>
    <w:rsid w:val="006E19C6"/>
    <w:rsid w:val="006F1595"/>
    <w:rsid w:val="006F75C6"/>
    <w:rsid w:val="007012E3"/>
    <w:rsid w:val="00701A1D"/>
    <w:rsid w:val="00710DCC"/>
    <w:rsid w:val="00711E5F"/>
    <w:rsid w:val="007203B5"/>
    <w:rsid w:val="007307E9"/>
    <w:rsid w:val="00731065"/>
    <w:rsid w:val="007315CC"/>
    <w:rsid w:val="00733475"/>
    <w:rsid w:val="007559A6"/>
    <w:rsid w:val="007573E9"/>
    <w:rsid w:val="00761902"/>
    <w:rsid w:val="007650BF"/>
    <w:rsid w:val="007657DC"/>
    <w:rsid w:val="00772EFF"/>
    <w:rsid w:val="00773013"/>
    <w:rsid w:val="00784C83"/>
    <w:rsid w:val="007A628B"/>
    <w:rsid w:val="007A6D2F"/>
    <w:rsid w:val="007B4E02"/>
    <w:rsid w:val="007B68E2"/>
    <w:rsid w:val="007C54DC"/>
    <w:rsid w:val="007D34C1"/>
    <w:rsid w:val="007E2F51"/>
    <w:rsid w:val="007E3C38"/>
    <w:rsid w:val="007E403C"/>
    <w:rsid w:val="007E58AD"/>
    <w:rsid w:val="007E6155"/>
    <w:rsid w:val="007E7BE3"/>
    <w:rsid w:val="007F0405"/>
    <w:rsid w:val="00806B2B"/>
    <w:rsid w:val="0081136F"/>
    <w:rsid w:val="00812091"/>
    <w:rsid w:val="00815828"/>
    <w:rsid w:val="008270F3"/>
    <w:rsid w:val="00827BC7"/>
    <w:rsid w:val="008317CC"/>
    <w:rsid w:val="0083563F"/>
    <w:rsid w:val="00840E91"/>
    <w:rsid w:val="00841BA7"/>
    <w:rsid w:val="00841DB2"/>
    <w:rsid w:val="0084281B"/>
    <w:rsid w:val="00847208"/>
    <w:rsid w:val="00847481"/>
    <w:rsid w:val="008536C1"/>
    <w:rsid w:val="008561B1"/>
    <w:rsid w:val="00860320"/>
    <w:rsid w:val="00860CE7"/>
    <w:rsid w:val="00863C22"/>
    <w:rsid w:val="00863F8B"/>
    <w:rsid w:val="008643FF"/>
    <w:rsid w:val="00875BB7"/>
    <w:rsid w:val="00883C2E"/>
    <w:rsid w:val="008866A0"/>
    <w:rsid w:val="00892606"/>
    <w:rsid w:val="008A39A8"/>
    <w:rsid w:val="008A39E3"/>
    <w:rsid w:val="008A4460"/>
    <w:rsid w:val="008B1726"/>
    <w:rsid w:val="008B4390"/>
    <w:rsid w:val="008C332F"/>
    <w:rsid w:val="008D32B6"/>
    <w:rsid w:val="008D65A1"/>
    <w:rsid w:val="008E232F"/>
    <w:rsid w:val="008E52CC"/>
    <w:rsid w:val="008E6454"/>
    <w:rsid w:val="008F4F16"/>
    <w:rsid w:val="00907446"/>
    <w:rsid w:val="00910EB9"/>
    <w:rsid w:val="00911E5A"/>
    <w:rsid w:val="009141AA"/>
    <w:rsid w:val="009155F0"/>
    <w:rsid w:val="00940766"/>
    <w:rsid w:val="009420AC"/>
    <w:rsid w:val="00942832"/>
    <w:rsid w:val="009437A5"/>
    <w:rsid w:val="00944BA3"/>
    <w:rsid w:val="00946817"/>
    <w:rsid w:val="00957249"/>
    <w:rsid w:val="00964014"/>
    <w:rsid w:val="00966FB4"/>
    <w:rsid w:val="00970DCA"/>
    <w:rsid w:val="009722A9"/>
    <w:rsid w:val="009816D3"/>
    <w:rsid w:val="0098622D"/>
    <w:rsid w:val="0098767B"/>
    <w:rsid w:val="009A0EC3"/>
    <w:rsid w:val="009A3F09"/>
    <w:rsid w:val="009B7928"/>
    <w:rsid w:val="009C629F"/>
    <w:rsid w:val="009D15E5"/>
    <w:rsid w:val="009E4B73"/>
    <w:rsid w:val="009E74B5"/>
    <w:rsid w:val="009F306F"/>
    <w:rsid w:val="009F76D2"/>
    <w:rsid w:val="00A0088D"/>
    <w:rsid w:val="00A0241E"/>
    <w:rsid w:val="00A02A67"/>
    <w:rsid w:val="00A03931"/>
    <w:rsid w:val="00A06B39"/>
    <w:rsid w:val="00A07856"/>
    <w:rsid w:val="00A12156"/>
    <w:rsid w:val="00A1430C"/>
    <w:rsid w:val="00A14A5F"/>
    <w:rsid w:val="00A21338"/>
    <w:rsid w:val="00A234FD"/>
    <w:rsid w:val="00A3473C"/>
    <w:rsid w:val="00A35136"/>
    <w:rsid w:val="00A401BD"/>
    <w:rsid w:val="00A54AEA"/>
    <w:rsid w:val="00A54C4D"/>
    <w:rsid w:val="00A61DC0"/>
    <w:rsid w:val="00A631AF"/>
    <w:rsid w:val="00A63955"/>
    <w:rsid w:val="00A66FFE"/>
    <w:rsid w:val="00A6714C"/>
    <w:rsid w:val="00A74D0E"/>
    <w:rsid w:val="00A77412"/>
    <w:rsid w:val="00A77435"/>
    <w:rsid w:val="00A835EE"/>
    <w:rsid w:val="00A948F1"/>
    <w:rsid w:val="00A94BB3"/>
    <w:rsid w:val="00AB1817"/>
    <w:rsid w:val="00AB3929"/>
    <w:rsid w:val="00AB7D37"/>
    <w:rsid w:val="00AC2F84"/>
    <w:rsid w:val="00AC455A"/>
    <w:rsid w:val="00AD27AB"/>
    <w:rsid w:val="00AE1945"/>
    <w:rsid w:val="00AE70BF"/>
    <w:rsid w:val="00AF01F7"/>
    <w:rsid w:val="00B0280E"/>
    <w:rsid w:val="00B13214"/>
    <w:rsid w:val="00B13BF5"/>
    <w:rsid w:val="00B21A97"/>
    <w:rsid w:val="00B2527A"/>
    <w:rsid w:val="00B3375F"/>
    <w:rsid w:val="00B3659A"/>
    <w:rsid w:val="00B418B6"/>
    <w:rsid w:val="00B433EA"/>
    <w:rsid w:val="00B5034E"/>
    <w:rsid w:val="00B56FFD"/>
    <w:rsid w:val="00B6377F"/>
    <w:rsid w:val="00B6631C"/>
    <w:rsid w:val="00B666D1"/>
    <w:rsid w:val="00B676E6"/>
    <w:rsid w:val="00B7349E"/>
    <w:rsid w:val="00B753E7"/>
    <w:rsid w:val="00B804F0"/>
    <w:rsid w:val="00B8080B"/>
    <w:rsid w:val="00B84442"/>
    <w:rsid w:val="00B95280"/>
    <w:rsid w:val="00BA2632"/>
    <w:rsid w:val="00BA516D"/>
    <w:rsid w:val="00BA7B83"/>
    <w:rsid w:val="00BB1EEF"/>
    <w:rsid w:val="00BB5BE3"/>
    <w:rsid w:val="00BC2386"/>
    <w:rsid w:val="00BC7E50"/>
    <w:rsid w:val="00BD1AB7"/>
    <w:rsid w:val="00BD28BF"/>
    <w:rsid w:val="00BD4EDE"/>
    <w:rsid w:val="00BE09B4"/>
    <w:rsid w:val="00BE0B24"/>
    <w:rsid w:val="00BE5F53"/>
    <w:rsid w:val="00BE662B"/>
    <w:rsid w:val="00C00B63"/>
    <w:rsid w:val="00C0323C"/>
    <w:rsid w:val="00C104F9"/>
    <w:rsid w:val="00C27ECB"/>
    <w:rsid w:val="00C36232"/>
    <w:rsid w:val="00C51373"/>
    <w:rsid w:val="00C6185F"/>
    <w:rsid w:val="00C629F8"/>
    <w:rsid w:val="00C637B2"/>
    <w:rsid w:val="00C747BB"/>
    <w:rsid w:val="00C77D04"/>
    <w:rsid w:val="00C80A44"/>
    <w:rsid w:val="00C81DCA"/>
    <w:rsid w:val="00C931E9"/>
    <w:rsid w:val="00C95B93"/>
    <w:rsid w:val="00CB041B"/>
    <w:rsid w:val="00CC535D"/>
    <w:rsid w:val="00CC71B3"/>
    <w:rsid w:val="00CD6026"/>
    <w:rsid w:val="00CD69D7"/>
    <w:rsid w:val="00CE6DD3"/>
    <w:rsid w:val="00CE74C1"/>
    <w:rsid w:val="00CF4790"/>
    <w:rsid w:val="00CF530E"/>
    <w:rsid w:val="00D01B7F"/>
    <w:rsid w:val="00D1459F"/>
    <w:rsid w:val="00D14DFA"/>
    <w:rsid w:val="00D1762C"/>
    <w:rsid w:val="00D22947"/>
    <w:rsid w:val="00D46395"/>
    <w:rsid w:val="00D52577"/>
    <w:rsid w:val="00D55A8A"/>
    <w:rsid w:val="00D66021"/>
    <w:rsid w:val="00D66B77"/>
    <w:rsid w:val="00D77C63"/>
    <w:rsid w:val="00D82B1A"/>
    <w:rsid w:val="00D852BE"/>
    <w:rsid w:val="00D94F2E"/>
    <w:rsid w:val="00D950BE"/>
    <w:rsid w:val="00DA1454"/>
    <w:rsid w:val="00DA5DEF"/>
    <w:rsid w:val="00DB075D"/>
    <w:rsid w:val="00DD25F8"/>
    <w:rsid w:val="00DD4FBA"/>
    <w:rsid w:val="00DE25F2"/>
    <w:rsid w:val="00DE4954"/>
    <w:rsid w:val="00DF11E3"/>
    <w:rsid w:val="00DF7CFB"/>
    <w:rsid w:val="00E000ED"/>
    <w:rsid w:val="00E05D91"/>
    <w:rsid w:val="00E1483B"/>
    <w:rsid w:val="00E2053C"/>
    <w:rsid w:val="00E21BAC"/>
    <w:rsid w:val="00E270D5"/>
    <w:rsid w:val="00E3241A"/>
    <w:rsid w:val="00E35C6D"/>
    <w:rsid w:val="00E42D86"/>
    <w:rsid w:val="00E53955"/>
    <w:rsid w:val="00E568FE"/>
    <w:rsid w:val="00E576BF"/>
    <w:rsid w:val="00E60149"/>
    <w:rsid w:val="00E63CDA"/>
    <w:rsid w:val="00E70CA2"/>
    <w:rsid w:val="00E74193"/>
    <w:rsid w:val="00E83AD5"/>
    <w:rsid w:val="00E85A76"/>
    <w:rsid w:val="00E933E4"/>
    <w:rsid w:val="00E941B9"/>
    <w:rsid w:val="00E95EBE"/>
    <w:rsid w:val="00EA0013"/>
    <w:rsid w:val="00EA7BD4"/>
    <w:rsid w:val="00EC0C6A"/>
    <w:rsid w:val="00EC3FAB"/>
    <w:rsid w:val="00EC5627"/>
    <w:rsid w:val="00EC6C97"/>
    <w:rsid w:val="00EE1171"/>
    <w:rsid w:val="00EE45DE"/>
    <w:rsid w:val="00EF2A79"/>
    <w:rsid w:val="00EF31D5"/>
    <w:rsid w:val="00F05477"/>
    <w:rsid w:val="00F10E01"/>
    <w:rsid w:val="00F152A1"/>
    <w:rsid w:val="00F31AD2"/>
    <w:rsid w:val="00F32C2A"/>
    <w:rsid w:val="00F442B2"/>
    <w:rsid w:val="00F45A75"/>
    <w:rsid w:val="00F4779E"/>
    <w:rsid w:val="00F516F2"/>
    <w:rsid w:val="00F53088"/>
    <w:rsid w:val="00F639A8"/>
    <w:rsid w:val="00F6759C"/>
    <w:rsid w:val="00F820D3"/>
    <w:rsid w:val="00F83CB9"/>
    <w:rsid w:val="00F93A7C"/>
    <w:rsid w:val="00F940D8"/>
    <w:rsid w:val="00FA3FAC"/>
    <w:rsid w:val="00FB3DAE"/>
    <w:rsid w:val="00FB57A1"/>
    <w:rsid w:val="00FB5CDA"/>
    <w:rsid w:val="00FB7273"/>
    <w:rsid w:val="00FB7E56"/>
    <w:rsid w:val="00FB7FFC"/>
    <w:rsid w:val="00FC5B60"/>
    <w:rsid w:val="00FC6B18"/>
    <w:rsid w:val="00FD215A"/>
    <w:rsid w:val="00FD2394"/>
    <w:rsid w:val="00FD25E5"/>
    <w:rsid w:val="00FD5115"/>
    <w:rsid w:val="00FE76BB"/>
    <w:rsid w:val="00FE7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22245E"/>
  <w15:docId w15:val="{BD8A32F8-7D45-46F5-B867-142EB335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BE"/>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95EBE"/>
  </w:style>
  <w:style w:type="paragraph" w:styleId="Footer">
    <w:name w:val="footer"/>
    <w:basedOn w:val="Normal"/>
    <w:link w:val="FooterChar"/>
    <w:uiPriority w:val="99"/>
    <w:unhideWhenUsed/>
    <w:rsid w:val="00E95EBE"/>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95EBE"/>
  </w:style>
  <w:style w:type="character" w:styleId="Hyperlink">
    <w:name w:val="Hyperlink"/>
    <w:basedOn w:val="DefaultParagraphFont"/>
    <w:uiPriority w:val="99"/>
    <w:rsid w:val="00E95EBE"/>
    <w:rPr>
      <w:rFonts w:cs="Times New Roman"/>
      <w:color w:val="0000FF"/>
      <w:u w:val="single"/>
    </w:rPr>
  </w:style>
  <w:style w:type="paragraph" w:styleId="BalloonText">
    <w:name w:val="Balloon Text"/>
    <w:basedOn w:val="Normal"/>
    <w:link w:val="BalloonTextChar"/>
    <w:uiPriority w:val="99"/>
    <w:semiHidden/>
    <w:unhideWhenUsed/>
    <w:rsid w:val="00E95EBE"/>
    <w:rPr>
      <w:rFonts w:ascii="Tahoma" w:hAnsi="Tahoma" w:cs="Tahoma"/>
      <w:sz w:val="16"/>
      <w:szCs w:val="16"/>
    </w:rPr>
  </w:style>
  <w:style w:type="character" w:customStyle="1" w:styleId="BalloonTextChar">
    <w:name w:val="Balloon Text Char"/>
    <w:basedOn w:val="DefaultParagraphFont"/>
    <w:link w:val="BalloonText"/>
    <w:uiPriority w:val="99"/>
    <w:semiHidden/>
    <w:rsid w:val="00E95EBE"/>
    <w:rPr>
      <w:rFonts w:ascii="Tahoma" w:eastAsia="Times New Roman" w:hAnsi="Tahoma" w:cs="Tahoma"/>
      <w:sz w:val="16"/>
      <w:szCs w:val="16"/>
      <w:lang w:val="en-US"/>
    </w:rPr>
  </w:style>
  <w:style w:type="paragraph" w:styleId="ListParagraph">
    <w:name w:val="List Paragraph"/>
    <w:basedOn w:val="Normal"/>
    <w:uiPriority w:val="34"/>
    <w:qFormat/>
    <w:rsid w:val="002D1041"/>
    <w:pPr>
      <w:ind w:left="720"/>
      <w:contextualSpacing/>
    </w:pPr>
  </w:style>
  <w:style w:type="paragraph" w:styleId="NormalWeb">
    <w:name w:val="Normal (Web)"/>
    <w:basedOn w:val="Normal"/>
    <w:uiPriority w:val="99"/>
    <w:semiHidden/>
    <w:unhideWhenUsed/>
    <w:rsid w:val="00E70CA2"/>
    <w:pPr>
      <w:spacing w:before="100" w:beforeAutospacing="1" w:after="100" w:afterAutospacing="1"/>
    </w:pPr>
    <w:rPr>
      <w:lang w:val="en-GB" w:eastAsia="en-GB"/>
    </w:rPr>
  </w:style>
  <w:style w:type="character" w:customStyle="1" w:styleId="shorttext">
    <w:name w:val="short_text"/>
    <w:basedOn w:val="DefaultParagraphFont"/>
    <w:rsid w:val="00483278"/>
  </w:style>
  <w:style w:type="character" w:customStyle="1" w:styleId="hps">
    <w:name w:val="hps"/>
    <w:basedOn w:val="DefaultParagraphFont"/>
    <w:rsid w:val="00483278"/>
  </w:style>
  <w:style w:type="character" w:styleId="FollowedHyperlink">
    <w:name w:val="FollowedHyperlink"/>
    <w:basedOn w:val="DefaultParagraphFont"/>
    <w:uiPriority w:val="99"/>
    <w:semiHidden/>
    <w:unhideWhenUsed/>
    <w:rsid w:val="00545BDC"/>
    <w:rPr>
      <w:color w:val="800080" w:themeColor="followedHyperlink"/>
      <w:u w:val="single"/>
    </w:rPr>
  </w:style>
  <w:style w:type="character" w:customStyle="1" w:styleId="alt-edited1">
    <w:name w:val="alt-edited1"/>
    <w:basedOn w:val="DefaultParagraphFont"/>
    <w:rsid w:val="007203B5"/>
    <w:rPr>
      <w:color w:val="4D90F0"/>
    </w:rPr>
  </w:style>
  <w:style w:type="paragraph" w:styleId="FootnoteText">
    <w:name w:val="footnote text"/>
    <w:basedOn w:val="Normal"/>
    <w:link w:val="FootnoteTextChar"/>
    <w:uiPriority w:val="99"/>
    <w:semiHidden/>
    <w:unhideWhenUsed/>
    <w:rsid w:val="00472B46"/>
    <w:rPr>
      <w:sz w:val="20"/>
      <w:szCs w:val="20"/>
    </w:rPr>
  </w:style>
  <w:style w:type="character" w:customStyle="1" w:styleId="FootnoteTextChar">
    <w:name w:val="Footnote Text Char"/>
    <w:basedOn w:val="DefaultParagraphFont"/>
    <w:link w:val="FootnoteText"/>
    <w:uiPriority w:val="99"/>
    <w:semiHidden/>
    <w:rsid w:val="00472B4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72B46"/>
    <w:rPr>
      <w:vertAlign w:val="superscript"/>
    </w:rPr>
  </w:style>
  <w:style w:type="character" w:styleId="UnresolvedMention">
    <w:name w:val="Unresolved Mention"/>
    <w:basedOn w:val="DefaultParagraphFont"/>
    <w:uiPriority w:val="99"/>
    <w:semiHidden/>
    <w:unhideWhenUsed/>
    <w:rsid w:val="009F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0915">
      <w:bodyDiv w:val="1"/>
      <w:marLeft w:val="0"/>
      <w:marRight w:val="0"/>
      <w:marTop w:val="0"/>
      <w:marBottom w:val="0"/>
      <w:divBdr>
        <w:top w:val="none" w:sz="0" w:space="0" w:color="auto"/>
        <w:left w:val="none" w:sz="0" w:space="0" w:color="auto"/>
        <w:bottom w:val="none" w:sz="0" w:space="0" w:color="auto"/>
        <w:right w:val="none" w:sz="0" w:space="0" w:color="auto"/>
      </w:divBdr>
    </w:div>
    <w:div w:id="698164012">
      <w:bodyDiv w:val="1"/>
      <w:marLeft w:val="0"/>
      <w:marRight w:val="0"/>
      <w:marTop w:val="0"/>
      <w:marBottom w:val="0"/>
      <w:divBdr>
        <w:top w:val="none" w:sz="0" w:space="0" w:color="auto"/>
        <w:left w:val="none" w:sz="0" w:space="0" w:color="auto"/>
        <w:bottom w:val="none" w:sz="0" w:space="0" w:color="auto"/>
        <w:right w:val="none" w:sz="0" w:space="0" w:color="auto"/>
      </w:divBdr>
      <w:divsChild>
        <w:div w:id="314990483">
          <w:marLeft w:val="0"/>
          <w:marRight w:val="0"/>
          <w:marTop w:val="0"/>
          <w:marBottom w:val="0"/>
          <w:divBdr>
            <w:top w:val="none" w:sz="0" w:space="0" w:color="auto"/>
            <w:left w:val="none" w:sz="0" w:space="0" w:color="auto"/>
            <w:bottom w:val="none" w:sz="0" w:space="0" w:color="auto"/>
            <w:right w:val="none" w:sz="0" w:space="0" w:color="auto"/>
          </w:divBdr>
          <w:divsChild>
            <w:div w:id="681467187">
              <w:marLeft w:val="0"/>
              <w:marRight w:val="0"/>
              <w:marTop w:val="0"/>
              <w:marBottom w:val="0"/>
              <w:divBdr>
                <w:top w:val="none" w:sz="0" w:space="0" w:color="auto"/>
                <w:left w:val="none" w:sz="0" w:space="0" w:color="auto"/>
                <w:bottom w:val="none" w:sz="0" w:space="0" w:color="auto"/>
                <w:right w:val="none" w:sz="0" w:space="0" w:color="auto"/>
              </w:divBdr>
              <w:divsChild>
                <w:div w:id="258606261">
                  <w:marLeft w:val="0"/>
                  <w:marRight w:val="0"/>
                  <w:marTop w:val="0"/>
                  <w:marBottom w:val="0"/>
                  <w:divBdr>
                    <w:top w:val="none" w:sz="0" w:space="0" w:color="auto"/>
                    <w:left w:val="none" w:sz="0" w:space="0" w:color="auto"/>
                    <w:bottom w:val="none" w:sz="0" w:space="0" w:color="auto"/>
                    <w:right w:val="none" w:sz="0" w:space="0" w:color="auto"/>
                  </w:divBdr>
                  <w:divsChild>
                    <w:div w:id="659817576">
                      <w:marLeft w:val="0"/>
                      <w:marRight w:val="0"/>
                      <w:marTop w:val="0"/>
                      <w:marBottom w:val="0"/>
                      <w:divBdr>
                        <w:top w:val="none" w:sz="0" w:space="0" w:color="auto"/>
                        <w:left w:val="none" w:sz="0" w:space="0" w:color="auto"/>
                        <w:bottom w:val="none" w:sz="0" w:space="0" w:color="auto"/>
                        <w:right w:val="none" w:sz="0" w:space="0" w:color="auto"/>
                      </w:divBdr>
                      <w:divsChild>
                        <w:div w:id="788671375">
                          <w:marLeft w:val="0"/>
                          <w:marRight w:val="0"/>
                          <w:marTop w:val="0"/>
                          <w:marBottom w:val="0"/>
                          <w:divBdr>
                            <w:top w:val="none" w:sz="0" w:space="0" w:color="auto"/>
                            <w:left w:val="none" w:sz="0" w:space="0" w:color="auto"/>
                            <w:bottom w:val="none" w:sz="0" w:space="0" w:color="auto"/>
                            <w:right w:val="none" w:sz="0" w:space="0" w:color="auto"/>
                          </w:divBdr>
                          <w:divsChild>
                            <w:div w:id="1971284167">
                              <w:marLeft w:val="0"/>
                              <w:marRight w:val="0"/>
                              <w:marTop w:val="0"/>
                              <w:marBottom w:val="0"/>
                              <w:divBdr>
                                <w:top w:val="none" w:sz="0" w:space="0" w:color="auto"/>
                                <w:left w:val="none" w:sz="0" w:space="0" w:color="auto"/>
                                <w:bottom w:val="none" w:sz="0" w:space="0" w:color="auto"/>
                                <w:right w:val="none" w:sz="0" w:space="0" w:color="auto"/>
                              </w:divBdr>
                              <w:divsChild>
                                <w:div w:id="1500778423">
                                  <w:marLeft w:val="0"/>
                                  <w:marRight w:val="0"/>
                                  <w:marTop w:val="0"/>
                                  <w:marBottom w:val="0"/>
                                  <w:divBdr>
                                    <w:top w:val="none" w:sz="0" w:space="0" w:color="auto"/>
                                    <w:left w:val="none" w:sz="0" w:space="0" w:color="auto"/>
                                    <w:bottom w:val="none" w:sz="0" w:space="0" w:color="auto"/>
                                    <w:right w:val="none" w:sz="0" w:space="0" w:color="auto"/>
                                  </w:divBdr>
                                  <w:divsChild>
                                    <w:div w:id="1052654205">
                                      <w:marLeft w:val="60"/>
                                      <w:marRight w:val="0"/>
                                      <w:marTop w:val="0"/>
                                      <w:marBottom w:val="0"/>
                                      <w:divBdr>
                                        <w:top w:val="none" w:sz="0" w:space="0" w:color="auto"/>
                                        <w:left w:val="none" w:sz="0" w:space="0" w:color="auto"/>
                                        <w:bottom w:val="none" w:sz="0" w:space="0" w:color="auto"/>
                                        <w:right w:val="none" w:sz="0" w:space="0" w:color="auto"/>
                                      </w:divBdr>
                                      <w:divsChild>
                                        <w:div w:id="2028406743">
                                          <w:marLeft w:val="0"/>
                                          <w:marRight w:val="0"/>
                                          <w:marTop w:val="0"/>
                                          <w:marBottom w:val="0"/>
                                          <w:divBdr>
                                            <w:top w:val="none" w:sz="0" w:space="0" w:color="auto"/>
                                            <w:left w:val="none" w:sz="0" w:space="0" w:color="auto"/>
                                            <w:bottom w:val="none" w:sz="0" w:space="0" w:color="auto"/>
                                            <w:right w:val="none" w:sz="0" w:space="0" w:color="auto"/>
                                          </w:divBdr>
                                          <w:divsChild>
                                            <w:div w:id="2084451955">
                                              <w:marLeft w:val="0"/>
                                              <w:marRight w:val="0"/>
                                              <w:marTop w:val="0"/>
                                              <w:marBottom w:val="120"/>
                                              <w:divBdr>
                                                <w:top w:val="single" w:sz="6" w:space="0" w:color="F5F5F5"/>
                                                <w:left w:val="single" w:sz="6" w:space="0" w:color="F5F5F5"/>
                                                <w:bottom w:val="single" w:sz="6" w:space="0" w:color="F5F5F5"/>
                                                <w:right w:val="single" w:sz="6" w:space="0" w:color="F5F5F5"/>
                                              </w:divBdr>
                                              <w:divsChild>
                                                <w:div w:id="1714773067">
                                                  <w:marLeft w:val="0"/>
                                                  <w:marRight w:val="0"/>
                                                  <w:marTop w:val="0"/>
                                                  <w:marBottom w:val="0"/>
                                                  <w:divBdr>
                                                    <w:top w:val="none" w:sz="0" w:space="0" w:color="auto"/>
                                                    <w:left w:val="none" w:sz="0" w:space="0" w:color="auto"/>
                                                    <w:bottom w:val="none" w:sz="0" w:space="0" w:color="auto"/>
                                                    <w:right w:val="none" w:sz="0" w:space="0" w:color="auto"/>
                                                  </w:divBdr>
                                                  <w:divsChild>
                                                    <w:div w:id="1274509440">
                                                      <w:marLeft w:val="0"/>
                                                      <w:marRight w:val="0"/>
                                                      <w:marTop w:val="0"/>
                                                      <w:marBottom w:val="0"/>
                                                      <w:divBdr>
                                                        <w:top w:val="none" w:sz="0" w:space="0" w:color="auto"/>
                                                        <w:left w:val="none" w:sz="0" w:space="0" w:color="auto"/>
                                                        <w:bottom w:val="none" w:sz="0" w:space="0" w:color="auto"/>
                                                        <w:right w:val="none" w:sz="0" w:space="0" w:color="auto"/>
                                                      </w:divBdr>
                                                    </w:div>
                                                  </w:divsChild>
                                                </w:div>
                                                <w:div w:id="16809719">
                                                  <w:marLeft w:val="0"/>
                                                  <w:marRight w:val="0"/>
                                                  <w:marTop w:val="0"/>
                                                  <w:marBottom w:val="0"/>
                                                  <w:divBdr>
                                                    <w:top w:val="none" w:sz="0" w:space="0" w:color="auto"/>
                                                    <w:left w:val="none" w:sz="0" w:space="0" w:color="auto"/>
                                                    <w:bottom w:val="none" w:sz="0" w:space="0" w:color="auto"/>
                                                    <w:right w:val="none" w:sz="0" w:space="0" w:color="auto"/>
                                                  </w:divBdr>
                                                  <w:divsChild>
                                                    <w:div w:id="14725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818661">
      <w:bodyDiv w:val="1"/>
      <w:marLeft w:val="0"/>
      <w:marRight w:val="0"/>
      <w:marTop w:val="0"/>
      <w:marBottom w:val="0"/>
      <w:divBdr>
        <w:top w:val="none" w:sz="0" w:space="0" w:color="auto"/>
        <w:left w:val="none" w:sz="0" w:space="0" w:color="auto"/>
        <w:bottom w:val="none" w:sz="0" w:space="0" w:color="auto"/>
        <w:right w:val="none" w:sz="0" w:space="0" w:color="auto"/>
      </w:divBdr>
      <w:divsChild>
        <w:div w:id="854461079">
          <w:marLeft w:val="0"/>
          <w:marRight w:val="0"/>
          <w:marTop w:val="0"/>
          <w:marBottom w:val="0"/>
          <w:divBdr>
            <w:top w:val="none" w:sz="0" w:space="0" w:color="auto"/>
            <w:left w:val="none" w:sz="0" w:space="0" w:color="auto"/>
            <w:bottom w:val="none" w:sz="0" w:space="0" w:color="auto"/>
            <w:right w:val="none" w:sz="0" w:space="0" w:color="auto"/>
          </w:divBdr>
          <w:divsChild>
            <w:div w:id="1502966903">
              <w:marLeft w:val="0"/>
              <w:marRight w:val="0"/>
              <w:marTop w:val="0"/>
              <w:marBottom w:val="0"/>
              <w:divBdr>
                <w:top w:val="none" w:sz="0" w:space="0" w:color="auto"/>
                <w:left w:val="none" w:sz="0" w:space="0" w:color="auto"/>
                <w:bottom w:val="none" w:sz="0" w:space="0" w:color="auto"/>
                <w:right w:val="none" w:sz="0" w:space="0" w:color="auto"/>
              </w:divBdr>
              <w:divsChild>
                <w:div w:id="317463069">
                  <w:marLeft w:val="0"/>
                  <w:marRight w:val="0"/>
                  <w:marTop w:val="0"/>
                  <w:marBottom w:val="0"/>
                  <w:divBdr>
                    <w:top w:val="none" w:sz="0" w:space="0" w:color="auto"/>
                    <w:left w:val="none" w:sz="0" w:space="0" w:color="auto"/>
                    <w:bottom w:val="none" w:sz="0" w:space="0" w:color="auto"/>
                    <w:right w:val="none" w:sz="0" w:space="0" w:color="auto"/>
                  </w:divBdr>
                  <w:divsChild>
                    <w:div w:id="899706821">
                      <w:marLeft w:val="0"/>
                      <w:marRight w:val="0"/>
                      <w:marTop w:val="0"/>
                      <w:marBottom w:val="0"/>
                      <w:divBdr>
                        <w:top w:val="none" w:sz="0" w:space="0" w:color="auto"/>
                        <w:left w:val="none" w:sz="0" w:space="0" w:color="auto"/>
                        <w:bottom w:val="none" w:sz="0" w:space="0" w:color="auto"/>
                        <w:right w:val="none" w:sz="0" w:space="0" w:color="auto"/>
                      </w:divBdr>
                      <w:divsChild>
                        <w:div w:id="1797020513">
                          <w:marLeft w:val="0"/>
                          <w:marRight w:val="0"/>
                          <w:marTop w:val="0"/>
                          <w:marBottom w:val="0"/>
                          <w:divBdr>
                            <w:top w:val="none" w:sz="0" w:space="0" w:color="auto"/>
                            <w:left w:val="none" w:sz="0" w:space="0" w:color="auto"/>
                            <w:bottom w:val="none" w:sz="0" w:space="0" w:color="auto"/>
                            <w:right w:val="none" w:sz="0" w:space="0" w:color="auto"/>
                          </w:divBdr>
                          <w:divsChild>
                            <w:div w:id="716663118">
                              <w:marLeft w:val="0"/>
                              <w:marRight w:val="0"/>
                              <w:marTop w:val="0"/>
                              <w:marBottom w:val="0"/>
                              <w:divBdr>
                                <w:top w:val="none" w:sz="0" w:space="0" w:color="auto"/>
                                <w:left w:val="none" w:sz="0" w:space="0" w:color="auto"/>
                                <w:bottom w:val="none" w:sz="0" w:space="0" w:color="auto"/>
                                <w:right w:val="none" w:sz="0" w:space="0" w:color="auto"/>
                              </w:divBdr>
                              <w:divsChild>
                                <w:div w:id="1602105295">
                                  <w:marLeft w:val="0"/>
                                  <w:marRight w:val="0"/>
                                  <w:marTop w:val="0"/>
                                  <w:marBottom w:val="0"/>
                                  <w:divBdr>
                                    <w:top w:val="none" w:sz="0" w:space="0" w:color="auto"/>
                                    <w:left w:val="none" w:sz="0" w:space="0" w:color="auto"/>
                                    <w:bottom w:val="none" w:sz="0" w:space="0" w:color="auto"/>
                                    <w:right w:val="none" w:sz="0" w:space="0" w:color="auto"/>
                                  </w:divBdr>
                                  <w:divsChild>
                                    <w:div w:id="1381637024">
                                      <w:marLeft w:val="0"/>
                                      <w:marRight w:val="60"/>
                                      <w:marTop w:val="0"/>
                                      <w:marBottom w:val="0"/>
                                      <w:divBdr>
                                        <w:top w:val="none" w:sz="0" w:space="0" w:color="auto"/>
                                        <w:left w:val="none" w:sz="0" w:space="0" w:color="auto"/>
                                        <w:bottom w:val="none" w:sz="0" w:space="0" w:color="auto"/>
                                        <w:right w:val="none" w:sz="0" w:space="0" w:color="auto"/>
                                      </w:divBdr>
                                      <w:divsChild>
                                        <w:div w:id="743835873">
                                          <w:marLeft w:val="0"/>
                                          <w:marRight w:val="0"/>
                                          <w:marTop w:val="0"/>
                                          <w:marBottom w:val="0"/>
                                          <w:divBdr>
                                            <w:top w:val="none" w:sz="0" w:space="0" w:color="auto"/>
                                            <w:left w:val="none" w:sz="0" w:space="0" w:color="auto"/>
                                            <w:bottom w:val="none" w:sz="0" w:space="0" w:color="auto"/>
                                            <w:right w:val="none" w:sz="0" w:space="0" w:color="auto"/>
                                          </w:divBdr>
                                        </w:div>
                                        <w:div w:id="266159785">
                                          <w:marLeft w:val="0"/>
                                          <w:marRight w:val="0"/>
                                          <w:marTop w:val="0"/>
                                          <w:marBottom w:val="0"/>
                                          <w:divBdr>
                                            <w:top w:val="single" w:sz="6" w:space="12" w:color="999999"/>
                                            <w:left w:val="single" w:sz="6" w:space="12" w:color="999999"/>
                                            <w:bottom w:val="single" w:sz="6" w:space="12" w:color="999999"/>
                                            <w:right w:val="single" w:sz="6" w:space="12" w:color="999999"/>
                                          </w:divBdr>
                                          <w:divsChild>
                                            <w:div w:id="593897105">
                                              <w:marLeft w:val="0"/>
                                              <w:marRight w:val="0"/>
                                              <w:marTop w:val="0"/>
                                              <w:marBottom w:val="0"/>
                                              <w:divBdr>
                                                <w:top w:val="none" w:sz="0" w:space="0" w:color="auto"/>
                                                <w:left w:val="none" w:sz="0" w:space="0" w:color="auto"/>
                                                <w:bottom w:val="none" w:sz="0" w:space="0" w:color="auto"/>
                                                <w:right w:val="none" w:sz="0" w:space="0" w:color="auto"/>
                                              </w:divBdr>
                                            </w:div>
                                          </w:divsChild>
                                        </w:div>
                                        <w:div w:id="15443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401">
                                  <w:marLeft w:val="0"/>
                                  <w:marRight w:val="0"/>
                                  <w:marTop w:val="0"/>
                                  <w:marBottom w:val="0"/>
                                  <w:divBdr>
                                    <w:top w:val="none" w:sz="0" w:space="0" w:color="auto"/>
                                    <w:left w:val="none" w:sz="0" w:space="0" w:color="auto"/>
                                    <w:bottom w:val="none" w:sz="0" w:space="0" w:color="auto"/>
                                    <w:right w:val="none" w:sz="0" w:space="0" w:color="auto"/>
                                  </w:divBdr>
                                  <w:divsChild>
                                    <w:div w:id="1829708000">
                                      <w:marLeft w:val="60"/>
                                      <w:marRight w:val="0"/>
                                      <w:marTop w:val="0"/>
                                      <w:marBottom w:val="0"/>
                                      <w:divBdr>
                                        <w:top w:val="none" w:sz="0" w:space="0" w:color="auto"/>
                                        <w:left w:val="none" w:sz="0" w:space="0" w:color="auto"/>
                                        <w:bottom w:val="none" w:sz="0" w:space="0" w:color="auto"/>
                                        <w:right w:val="none" w:sz="0" w:space="0" w:color="auto"/>
                                      </w:divBdr>
                                      <w:divsChild>
                                        <w:div w:id="290014045">
                                          <w:marLeft w:val="0"/>
                                          <w:marRight w:val="0"/>
                                          <w:marTop w:val="0"/>
                                          <w:marBottom w:val="0"/>
                                          <w:divBdr>
                                            <w:top w:val="none" w:sz="0" w:space="0" w:color="auto"/>
                                            <w:left w:val="none" w:sz="0" w:space="0" w:color="auto"/>
                                            <w:bottom w:val="none" w:sz="0" w:space="0" w:color="auto"/>
                                            <w:right w:val="none" w:sz="0" w:space="0" w:color="auto"/>
                                          </w:divBdr>
                                          <w:divsChild>
                                            <w:div w:id="1142304865">
                                              <w:marLeft w:val="0"/>
                                              <w:marRight w:val="0"/>
                                              <w:marTop w:val="0"/>
                                              <w:marBottom w:val="120"/>
                                              <w:divBdr>
                                                <w:top w:val="single" w:sz="6" w:space="0" w:color="F5F5F5"/>
                                                <w:left w:val="single" w:sz="6" w:space="0" w:color="F5F5F5"/>
                                                <w:bottom w:val="single" w:sz="6" w:space="0" w:color="F5F5F5"/>
                                                <w:right w:val="single" w:sz="6" w:space="0" w:color="F5F5F5"/>
                                              </w:divBdr>
                                              <w:divsChild>
                                                <w:div w:id="2027291039">
                                                  <w:marLeft w:val="0"/>
                                                  <w:marRight w:val="0"/>
                                                  <w:marTop w:val="0"/>
                                                  <w:marBottom w:val="0"/>
                                                  <w:divBdr>
                                                    <w:top w:val="none" w:sz="0" w:space="0" w:color="auto"/>
                                                    <w:left w:val="none" w:sz="0" w:space="0" w:color="auto"/>
                                                    <w:bottom w:val="none" w:sz="0" w:space="0" w:color="auto"/>
                                                    <w:right w:val="none" w:sz="0" w:space="0" w:color="auto"/>
                                                  </w:divBdr>
                                                  <w:divsChild>
                                                    <w:div w:id="890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338336">
      <w:bodyDiv w:val="1"/>
      <w:marLeft w:val="0"/>
      <w:marRight w:val="0"/>
      <w:marTop w:val="0"/>
      <w:marBottom w:val="0"/>
      <w:divBdr>
        <w:top w:val="none" w:sz="0" w:space="0" w:color="auto"/>
        <w:left w:val="none" w:sz="0" w:space="0" w:color="auto"/>
        <w:bottom w:val="none" w:sz="0" w:space="0" w:color="auto"/>
        <w:right w:val="none" w:sz="0" w:space="0" w:color="auto"/>
      </w:divBdr>
      <w:divsChild>
        <w:div w:id="774251237">
          <w:marLeft w:val="0"/>
          <w:marRight w:val="0"/>
          <w:marTop w:val="0"/>
          <w:marBottom w:val="0"/>
          <w:divBdr>
            <w:top w:val="none" w:sz="0" w:space="0" w:color="auto"/>
            <w:left w:val="none" w:sz="0" w:space="0" w:color="auto"/>
            <w:bottom w:val="none" w:sz="0" w:space="0" w:color="auto"/>
            <w:right w:val="none" w:sz="0" w:space="0" w:color="auto"/>
          </w:divBdr>
          <w:divsChild>
            <w:div w:id="1920365127">
              <w:marLeft w:val="0"/>
              <w:marRight w:val="0"/>
              <w:marTop w:val="0"/>
              <w:marBottom w:val="0"/>
              <w:divBdr>
                <w:top w:val="none" w:sz="0" w:space="0" w:color="auto"/>
                <w:left w:val="none" w:sz="0" w:space="0" w:color="auto"/>
                <w:bottom w:val="none" w:sz="0" w:space="0" w:color="auto"/>
                <w:right w:val="none" w:sz="0" w:space="0" w:color="auto"/>
              </w:divBdr>
              <w:divsChild>
                <w:div w:id="1329627091">
                  <w:marLeft w:val="0"/>
                  <w:marRight w:val="0"/>
                  <w:marTop w:val="0"/>
                  <w:marBottom w:val="0"/>
                  <w:divBdr>
                    <w:top w:val="none" w:sz="0" w:space="0" w:color="auto"/>
                    <w:left w:val="none" w:sz="0" w:space="0" w:color="auto"/>
                    <w:bottom w:val="none" w:sz="0" w:space="0" w:color="auto"/>
                    <w:right w:val="none" w:sz="0" w:space="0" w:color="auto"/>
                  </w:divBdr>
                  <w:divsChild>
                    <w:div w:id="348290746">
                      <w:marLeft w:val="0"/>
                      <w:marRight w:val="0"/>
                      <w:marTop w:val="0"/>
                      <w:marBottom w:val="0"/>
                      <w:divBdr>
                        <w:top w:val="none" w:sz="0" w:space="0" w:color="auto"/>
                        <w:left w:val="none" w:sz="0" w:space="0" w:color="auto"/>
                        <w:bottom w:val="none" w:sz="0" w:space="0" w:color="auto"/>
                        <w:right w:val="none" w:sz="0" w:space="0" w:color="auto"/>
                      </w:divBdr>
                      <w:divsChild>
                        <w:div w:id="258757421">
                          <w:marLeft w:val="0"/>
                          <w:marRight w:val="0"/>
                          <w:marTop w:val="0"/>
                          <w:marBottom w:val="0"/>
                          <w:divBdr>
                            <w:top w:val="none" w:sz="0" w:space="0" w:color="auto"/>
                            <w:left w:val="none" w:sz="0" w:space="0" w:color="auto"/>
                            <w:bottom w:val="none" w:sz="0" w:space="0" w:color="auto"/>
                            <w:right w:val="none" w:sz="0" w:space="0" w:color="auto"/>
                          </w:divBdr>
                          <w:divsChild>
                            <w:div w:id="14235732">
                              <w:marLeft w:val="0"/>
                              <w:marRight w:val="0"/>
                              <w:marTop w:val="0"/>
                              <w:marBottom w:val="0"/>
                              <w:divBdr>
                                <w:top w:val="none" w:sz="0" w:space="0" w:color="auto"/>
                                <w:left w:val="none" w:sz="0" w:space="0" w:color="auto"/>
                                <w:bottom w:val="none" w:sz="0" w:space="0" w:color="auto"/>
                                <w:right w:val="none" w:sz="0" w:space="0" w:color="auto"/>
                              </w:divBdr>
                              <w:divsChild>
                                <w:div w:id="940457036">
                                  <w:marLeft w:val="0"/>
                                  <w:marRight w:val="0"/>
                                  <w:marTop w:val="0"/>
                                  <w:marBottom w:val="0"/>
                                  <w:divBdr>
                                    <w:top w:val="none" w:sz="0" w:space="0" w:color="auto"/>
                                    <w:left w:val="none" w:sz="0" w:space="0" w:color="auto"/>
                                    <w:bottom w:val="none" w:sz="0" w:space="0" w:color="auto"/>
                                    <w:right w:val="none" w:sz="0" w:space="0" w:color="auto"/>
                                  </w:divBdr>
                                  <w:divsChild>
                                    <w:div w:id="2106605334">
                                      <w:marLeft w:val="0"/>
                                      <w:marRight w:val="60"/>
                                      <w:marTop w:val="0"/>
                                      <w:marBottom w:val="0"/>
                                      <w:divBdr>
                                        <w:top w:val="none" w:sz="0" w:space="0" w:color="auto"/>
                                        <w:left w:val="none" w:sz="0" w:space="0" w:color="auto"/>
                                        <w:bottom w:val="none" w:sz="0" w:space="0" w:color="auto"/>
                                        <w:right w:val="none" w:sz="0" w:space="0" w:color="auto"/>
                                      </w:divBdr>
                                      <w:divsChild>
                                        <w:div w:id="344096071">
                                          <w:marLeft w:val="0"/>
                                          <w:marRight w:val="0"/>
                                          <w:marTop w:val="0"/>
                                          <w:marBottom w:val="0"/>
                                          <w:divBdr>
                                            <w:top w:val="none" w:sz="0" w:space="0" w:color="auto"/>
                                            <w:left w:val="none" w:sz="0" w:space="0" w:color="auto"/>
                                            <w:bottom w:val="none" w:sz="0" w:space="0" w:color="auto"/>
                                            <w:right w:val="none" w:sz="0" w:space="0" w:color="auto"/>
                                          </w:divBdr>
                                        </w:div>
                                        <w:div w:id="1820875999">
                                          <w:marLeft w:val="0"/>
                                          <w:marRight w:val="0"/>
                                          <w:marTop w:val="0"/>
                                          <w:marBottom w:val="0"/>
                                          <w:divBdr>
                                            <w:top w:val="single" w:sz="6" w:space="12" w:color="999999"/>
                                            <w:left w:val="single" w:sz="6" w:space="12" w:color="999999"/>
                                            <w:bottom w:val="single" w:sz="6" w:space="12" w:color="999999"/>
                                            <w:right w:val="single" w:sz="6" w:space="12" w:color="999999"/>
                                          </w:divBdr>
                                          <w:divsChild>
                                            <w:div w:id="1177186144">
                                              <w:marLeft w:val="0"/>
                                              <w:marRight w:val="0"/>
                                              <w:marTop w:val="0"/>
                                              <w:marBottom w:val="0"/>
                                              <w:divBdr>
                                                <w:top w:val="none" w:sz="0" w:space="0" w:color="auto"/>
                                                <w:left w:val="none" w:sz="0" w:space="0" w:color="auto"/>
                                                <w:bottom w:val="none" w:sz="0" w:space="0" w:color="auto"/>
                                                <w:right w:val="none" w:sz="0" w:space="0" w:color="auto"/>
                                              </w:divBdr>
                                            </w:div>
                                          </w:divsChild>
                                        </w:div>
                                        <w:div w:id="19075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4808">
                                  <w:marLeft w:val="0"/>
                                  <w:marRight w:val="0"/>
                                  <w:marTop w:val="0"/>
                                  <w:marBottom w:val="0"/>
                                  <w:divBdr>
                                    <w:top w:val="none" w:sz="0" w:space="0" w:color="auto"/>
                                    <w:left w:val="none" w:sz="0" w:space="0" w:color="auto"/>
                                    <w:bottom w:val="none" w:sz="0" w:space="0" w:color="auto"/>
                                    <w:right w:val="none" w:sz="0" w:space="0" w:color="auto"/>
                                  </w:divBdr>
                                  <w:divsChild>
                                    <w:div w:id="869731266">
                                      <w:marLeft w:val="60"/>
                                      <w:marRight w:val="0"/>
                                      <w:marTop w:val="0"/>
                                      <w:marBottom w:val="0"/>
                                      <w:divBdr>
                                        <w:top w:val="none" w:sz="0" w:space="0" w:color="auto"/>
                                        <w:left w:val="none" w:sz="0" w:space="0" w:color="auto"/>
                                        <w:bottom w:val="none" w:sz="0" w:space="0" w:color="auto"/>
                                        <w:right w:val="none" w:sz="0" w:space="0" w:color="auto"/>
                                      </w:divBdr>
                                      <w:divsChild>
                                        <w:div w:id="1774279167">
                                          <w:marLeft w:val="0"/>
                                          <w:marRight w:val="0"/>
                                          <w:marTop w:val="0"/>
                                          <w:marBottom w:val="0"/>
                                          <w:divBdr>
                                            <w:top w:val="none" w:sz="0" w:space="0" w:color="auto"/>
                                            <w:left w:val="none" w:sz="0" w:space="0" w:color="auto"/>
                                            <w:bottom w:val="none" w:sz="0" w:space="0" w:color="auto"/>
                                            <w:right w:val="none" w:sz="0" w:space="0" w:color="auto"/>
                                          </w:divBdr>
                                          <w:divsChild>
                                            <w:div w:id="822427812">
                                              <w:marLeft w:val="0"/>
                                              <w:marRight w:val="0"/>
                                              <w:marTop w:val="0"/>
                                              <w:marBottom w:val="120"/>
                                              <w:divBdr>
                                                <w:top w:val="single" w:sz="6" w:space="0" w:color="F5F5F5"/>
                                                <w:left w:val="single" w:sz="6" w:space="0" w:color="F5F5F5"/>
                                                <w:bottom w:val="single" w:sz="6" w:space="0" w:color="F5F5F5"/>
                                                <w:right w:val="single" w:sz="6" w:space="0" w:color="F5F5F5"/>
                                              </w:divBdr>
                                              <w:divsChild>
                                                <w:div w:id="786504851">
                                                  <w:marLeft w:val="0"/>
                                                  <w:marRight w:val="0"/>
                                                  <w:marTop w:val="0"/>
                                                  <w:marBottom w:val="0"/>
                                                  <w:divBdr>
                                                    <w:top w:val="none" w:sz="0" w:space="0" w:color="auto"/>
                                                    <w:left w:val="none" w:sz="0" w:space="0" w:color="auto"/>
                                                    <w:bottom w:val="none" w:sz="0" w:space="0" w:color="auto"/>
                                                    <w:right w:val="none" w:sz="0" w:space="0" w:color="auto"/>
                                                  </w:divBdr>
                                                  <w:divsChild>
                                                    <w:div w:id="15128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90070">
      <w:bodyDiv w:val="1"/>
      <w:marLeft w:val="0"/>
      <w:marRight w:val="0"/>
      <w:marTop w:val="0"/>
      <w:marBottom w:val="0"/>
      <w:divBdr>
        <w:top w:val="none" w:sz="0" w:space="0" w:color="auto"/>
        <w:left w:val="none" w:sz="0" w:space="0" w:color="auto"/>
        <w:bottom w:val="none" w:sz="0" w:space="0" w:color="auto"/>
        <w:right w:val="none" w:sz="0" w:space="0" w:color="auto"/>
      </w:divBdr>
    </w:div>
    <w:div w:id="1777598574">
      <w:bodyDiv w:val="1"/>
      <w:marLeft w:val="0"/>
      <w:marRight w:val="0"/>
      <w:marTop w:val="0"/>
      <w:marBottom w:val="0"/>
      <w:divBdr>
        <w:top w:val="none" w:sz="0" w:space="0" w:color="auto"/>
        <w:left w:val="none" w:sz="0" w:space="0" w:color="auto"/>
        <w:bottom w:val="none" w:sz="0" w:space="0" w:color="auto"/>
        <w:right w:val="none" w:sz="0" w:space="0" w:color="auto"/>
      </w:divBdr>
      <w:divsChild>
        <w:div w:id="492910582">
          <w:marLeft w:val="0"/>
          <w:marRight w:val="0"/>
          <w:marTop w:val="0"/>
          <w:marBottom w:val="0"/>
          <w:divBdr>
            <w:top w:val="none" w:sz="0" w:space="0" w:color="auto"/>
            <w:left w:val="none" w:sz="0" w:space="0" w:color="auto"/>
            <w:bottom w:val="none" w:sz="0" w:space="0" w:color="auto"/>
            <w:right w:val="none" w:sz="0" w:space="0" w:color="auto"/>
          </w:divBdr>
          <w:divsChild>
            <w:div w:id="926883389">
              <w:marLeft w:val="0"/>
              <w:marRight w:val="0"/>
              <w:marTop w:val="0"/>
              <w:marBottom w:val="0"/>
              <w:divBdr>
                <w:top w:val="none" w:sz="0" w:space="0" w:color="auto"/>
                <w:left w:val="none" w:sz="0" w:space="0" w:color="auto"/>
                <w:bottom w:val="none" w:sz="0" w:space="0" w:color="auto"/>
                <w:right w:val="none" w:sz="0" w:space="0" w:color="auto"/>
              </w:divBdr>
              <w:divsChild>
                <w:div w:id="1629511918">
                  <w:marLeft w:val="0"/>
                  <w:marRight w:val="0"/>
                  <w:marTop w:val="0"/>
                  <w:marBottom w:val="0"/>
                  <w:divBdr>
                    <w:top w:val="none" w:sz="0" w:space="0" w:color="auto"/>
                    <w:left w:val="none" w:sz="0" w:space="0" w:color="auto"/>
                    <w:bottom w:val="none" w:sz="0" w:space="0" w:color="auto"/>
                    <w:right w:val="none" w:sz="0" w:space="0" w:color="auto"/>
                  </w:divBdr>
                  <w:divsChild>
                    <w:div w:id="1466653048">
                      <w:marLeft w:val="0"/>
                      <w:marRight w:val="0"/>
                      <w:marTop w:val="0"/>
                      <w:marBottom w:val="0"/>
                      <w:divBdr>
                        <w:top w:val="none" w:sz="0" w:space="0" w:color="auto"/>
                        <w:left w:val="none" w:sz="0" w:space="0" w:color="auto"/>
                        <w:bottom w:val="none" w:sz="0" w:space="0" w:color="auto"/>
                        <w:right w:val="none" w:sz="0" w:space="0" w:color="auto"/>
                      </w:divBdr>
                      <w:divsChild>
                        <w:div w:id="1265501336">
                          <w:marLeft w:val="0"/>
                          <w:marRight w:val="0"/>
                          <w:marTop w:val="0"/>
                          <w:marBottom w:val="0"/>
                          <w:divBdr>
                            <w:top w:val="none" w:sz="0" w:space="0" w:color="auto"/>
                            <w:left w:val="none" w:sz="0" w:space="0" w:color="auto"/>
                            <w:bottom w:val="none" w:sz="0" w:space="0" w:color="auto"/>
                            <w:right w:val="none" w:sz="0" w:space="0" w:color="auto"/>
                          </w:divBdr>
                          <w:divsChild>
                            <w:div w:id="473450099">
                              <w:marLeft w:val="0"/>
                              <w:marRight w:val="0"/>
                              <w:marTop w:val="105"/>
                              <w:marBottom w:val="30"/>
                              <w:divBdr>
                                <w:top w:val="none" w:sz="0" w:space="0" w:color="auto"/>
                                <w:left w:val="none" w:sz="0" w:space="0" w:color="auto"/>
                                <w:bottom w:val="none" w:sz="0" w:space="0" w:color="auto"/>
                                <w:right w:val="none" w:sz="0" w:space="0" w:color="auto"/>
                              </w:divBdr>
                              <w:divsChild>
                                <w:div w:id="1981226627">
                                  <w:marLeft w:val="0"/>
                                  <w:marRight w:val="0"/>
                                  <w:marTop w:val="0"/>
                                  <w:marBottom w:val="0"/>
                                  <w:divBdr>
                                    <w:top w:val="none" w:sz="0" w:space="0" w:color="auto"/>
                                    <w:left w:val="none" w:sz="0" w:space="0" w:color="auto"/>
                                    <w:bottom w:val="none" w:sz="0" w:space="0" w:color="auto"/>
                                    <w:right w:val="none" w:sz="0" w:space="0" w:color="auto"/>
                                  </w:divBdr>
                                  <w:divsChild>
                                    <w:div w:id="1380783902">
                                      <w:marLeft w:val="60"/>
                                      <w:marRight w:val="0"/>
                                      <w:marTop w:val="0"/>
                                      <w:marBottom w:val="0"/>
                                      <w:divBdr>
                                        <w:top w:val="none" w:sz="0" w:space="0" w:color="auto"/>
                                        <w:left w:val="none" w:sz="0" w:space="0" w:color="auto"/>
                                        <w:bottom w:val="none" w:sz="0" w:space="0" w:color="auto"/>
                                        <w:right w:val="none" w:sz="0" w:space="0" w:color="auto"/>
                                      </w:divBdr>
                                      <w:divsChild>
                                        <w:div w:id="880678408">
                                          <w:marLeft w:val="0"/>
                                          <w:marRight w:val="0"/>
                                          <w:marTop w:val="0"/>
                                          <w:marBottom w:val="45"/>
                                          <w:divBdr>
                                            <w:top w:val="none" w:sz="0" w:space="0" w:color="auto"/>
                                            <w:left w:val="none" w:sz="0" w:space="0" w:color="auto"/>
                                            <w:bottom w:val="none" w:sz="0" w:space="0" w:color="auto"/>
                                            <w:right w:val="none" w:sz="0" w:space="0" w:color="auto"/>
                                          </w:divBdr>
                                          <w:divsChild>
                                            <w:div w:id="99958105">
                                              <w:marLeft w:val="0"/>
                                              <w:marRight w:val="0"/>
                                              <w:marTop w:val="0"/>
                                              <w:marBottom w:val="0"/>
                                              <w:divBdr>
                                                <w:top w:val="none" w:sz="0" w:space="0" w:color="auto"/>
                                                <w:left w:val="none" w:sz="0" w:space="0" w:color="auto"/>
                                                <w:bottom w:val="none" w:sz="0" w:space="0" w:color="auto"/>
                                                <w:right w:val="none" w:sz="0" w:space="0" w:color="auto"/>
                                              </w:divBdr>
                                            </w:div>
                                            <w:div w:id="626011501">
                                              <w:marLeft w:val="0"/>
                                              <w:marRight w:val="0"/>
                                              <w:marTop w:val="0"/>
                                              <w:marBottom w:val="0"/>
                                              <w:divBdr>
                                                <w:top w:val="none" w:sz="0" w:space="0" w:color="auto"/>
                                                <w:left w:val="none" w:sz="0" w:space="0" w:color="auto"/>
                                                <w:bottom w:val="none" w:sz="0" w:space="0" w:color="auto"/>
                                                <w:right w:val="none" w:sz="0" w:space="0" w:color="auto"/>
                                              </w:divBdr>
                                            </w:div>
                                            <w:div w:id="10870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069">
                              <w:marLeft w:val="0"/>
                              <w:marRight w:val="0"/>
                              <w:marTop w:val="0"/>
                              <w:marBottom w:val="0"/>
                              <w:divBdr>
                                <w:top w:val="none" w:sz="0" w:space="0" w:color="auto"/>
                                <w:left w:val="none" w:sz="0" w:space="0" w:color="auto"/>
                                <w:bottom w:val="none" w:sz="0" w:space="0" w:color="auto"/>
                                <w:right w:val="none" w:sz="0" w:space="0" w:color="auto"/>
                              </w:divBdr>
                              <w:divsChild>
                                <w:div w:id="1703288919">
                                  <w:marLeft w:val="0"/>
                                  <w:marRight w:val="0"/>
                                  <w:marTop w:val="0"/>
                                  <w:marBottom w:val="0"/>
                                  <w:divBdr>
                                    <w:top w:val="none" w:sz="0" w:space="0" w:color="auto"/>
                                    <w:left w:val="none" w:sz="0" w:space="0" w:color="auto"/>
                                    <w:bottom w:val="none" w:sz="0" w:space="0" w:color="auto"/>
                                    <w:right w:val="none" w:sz="0" w:space="0" w:color="auto"/>
                                  </w:divBdr>
                                  <w:divsChild>
                                    <w:div w:id="642927467">
                                      <w:marLeft w:val="0"/>
                                      <w:marRight w:val="60"/>
                                      <w:marTop w:val="0"/>
                                      <w:marBottom w:val="0"/>
                                      <w:divBdr>
                                        <w:top w:val="none" w:sz="0" w:space="0" w:color="auto"/>
                                        <w:left w:val="none" w:sz="0" w:space="0" w:color="auto"/>
                                        <w:bottom w:val="none" w:sz="0" w:space="0" w:color="auto"/>
                                        <w:right w:val="none" w:sz="0" w:space="0" w:color="auto"/>
                                      </w:divBdr>
                                      <w:divsChild>
                                        <w:div w:id="1432697721">
                                          <w:marLeft w:val="0"/>
                                          <w:marRight w:val="0"/>
                                          <w:marTop w:val="0"/>
                                          <w:marBottom w:val="0"/>
                                          <w:divBdr>
                                            <w:top w:val="none" w:sz="0" w:space="0" w:color="auto"/>
                                            <w:left w:val="none" w:sz="0" w:space="0" w:color="auto"/>
                                            <w:bottom w:val="none" w:sz="0" w:space="0" w:color="auto"/>
                                            <w:right w:val="none" w:sz="0" w:space="0" w:color="auto"/>
                                          </w:divBdr>
                                        </w:div>
                                        <w:div w:id="2123256705">
                                          <w:marLeft w:val="0"/>
                                          <w:marRight w:val="0"/>
                                          <w:marTop w:val="0"/>
                                          <w:marBottom w:val="0"/>
                                          <w:divBdr>
                                            <w:top w:val="none" w:sz="0" w:space="0" w:color="auto"/>
                                            <w:left w:val="none" w:sz="0" w:space="0" w:color="auto"/>
                                            <w:bottom w:val="none" w:sz="0" w:space="0" w:color="auto"/>
                                            <w:right w:val="none" w:sz="0" w:space="0" w:color="auto"/>
                                          </w:divBdr>
                                        </w:div>
                                        <w:div w:id="342171516">
                                          <w:marLeft w:val="0"/>
                                          <w:marRight w:val="0"/>
                                          <w:marTop w:val="0"/>
                                          <w:marBottom w:val="0"/>
                                          <w:divBdr>
                                            <w:top w:val="single" w:sz="6" w:space="12" w:color="999999"/>
                                            <w:left w:val="single" w:sz="6" w:space="12" w:color="999999"/>
                                            <w:bottom w:val="single" w:sz="6" w:space="12" w:color="999999"/>
                                            <w:right w:val="single" w:sz="6" w:space="12" w:color="999999"/>
                                          </w:divBdr>
                                          <w:divsChild>
                                            <w:div w:id="425734601">
                                              <w:marLeft w:val="0"/>
                                              <w:marRight w:val="0"/>
                                              <w:marTop w:val="0"/>
                                              <w:marBottom w:val="0"/>
                                              <w:divBdr>
                                                <w:top w:val="none" w:sz="0" w:space="0" w:color="auto"/>
                                                <w:left w:val="none" w:sz="0" w:space="0" w:color="auto"/>
                                                <w:bottom w:val="none" w:sz="0" w:space="0" w:color="auto"/>
                                                <w:right w:val="none" w:sz="0" w:space="0" w:color="auto"/>
                                              </w:divBdr>
                                            </w:div>
                                          </w:divsChild>
                                        </w:div>
                                        <w:div w:id="2030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997">
                                  <w:marLeft w:val="0"/>
                                  <w:marRight w:val="0"/>
                                  <w:marTop w:val="0"/>
                                  <w:marBottom w:val="0"/>
                                  <w:divBdr>
                                    <w:top w:val="none" w:sz="0" w:space="0" w:color="auto"/>
                                    <w:left w:val="none" w:sz="0" w:space="0" w:color="auto"/>
                                    <w:bottom w:val="none" w:sz="0" w:space="0" w:color="auto"/>
                                    <w:right w:val="none" w:sz="0" w:space="0" w:color="auto"/>
                                  </w:divBdr>
                                  <w:divsChild>
                                    <w:div w:id="391273180">
                                      <w:marLeft w:val="60"/>
                                      <w:marRight w:val="0"/>
                                      <w:marTop w:val="0"/>
                                      <w:marBottom w:val="0"/>
                                      <w:divBdr>
                                        <w:top w:val="none" w:sz="0" w:space="0" w:color="auto"/>
                                        <w:left w:val="none" w:sz="0" w:space="0" w:color="auto"/>
                                        <w:bottom w:val="none" w:sz="0" w:space="0" w:color="auto"/>
                                        <w:right w:val="none" w:sz="0" w:space="0" w:color="auto"/>
                                      </w:divBdr>
                                      <w:divsChild>
                                        <w:div w:id="1914269527">
                                          <w:marLeft w:val="0"/>
                                          <w:marRight w:val="0"/>
                                          <w:marTop w:val="0"/>
                                          <w:marBottom w:val="0"/>
                                          <w:divBdr>
                                            <w:top w:val="none" w:sz="0" w:space="0" w:color="auto"/>
                                            <w:left w:val="none" w:sz="0" w:space="0" w:color="auto"/>
                                            <w:bottom w:val="none" w:sz="0" w:space="0" w:color="auto"/>
                                            <w:right w:val="none" w:sz="0" w:space="0" w:color="auto"/>
                                          </w:divBdr>
                                          <w:divsChild>
                                            <w:div w:id="1320886674">
                                              <w:marLeft w:val="0"/>
                                              <w:marRight w:val="0"/>
                                              <w:marTop w:val="0"/>
                                              <w:marBottom w:val="120"/>
                                              <w:divBdr>
                                                <w:top w:val="single" w:sz="6" w:space="0" w:color="F5F5F5"/>
                                                <w:left w:val="single" w:sz="6" w:space="0" w:color="F5F5F5"/>
                                                <w:bottom w:val="single" w:sz="6" w:space="0" w:color="F5F5F5"/>
                                                <w:right w:val="single" w:sz="6" w:space="0" w:color="F5F5F5"/>
                                              </w:divBdr>
                                              <w:divsChild>
                                                <w:div w:id="1991472412">
                                                  <w:marLeft w:val="0"/>
                                                  <w:marRight w:val="0"/>
                                                  <w:marTop w:val="0"/>
                                                  <w:marBottom w:val="0"/>
                                                  <w:divBdr>
                                                    <w:top w:val="none" w:sz="0" w:space="0" w:color="auto"/>
                                                    <w:left w:val="none" w:sz="0" w:space="0" w:color="auto"/>
                                                    <w:bottom w:val="none" w:sz="0" w:space="0" w:color="auto"/>
                                                    <w:right w:val="none" w:sz="0" w:space="0" w:color="auto"/>
                                                  </w:divBdr>
                                                  <w:divsChild>
                                                    <w:div w:id="8224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886425">
      <w:bodyDiv w:val="1"/>
      <w:marLeft w:val="0"/>
      <w:marRight w:val="0"/>
      <w:marTop w:val="0"/>
      <w:marBottom w:val="0"/>
      <w:divBdr>
        <w:top w:val="none" w:sz="0" w:space="0" w:color="auto"/>
        <w:left w:val="none" w:sz="0" w:space="0" w:color="auto"/>
        <w:bottom w:val="none" w:sz="0" w:space="0" w:color="auto"/>
        <w:right w:val="none" w:sz="0" w:space="0" w:color="auto"/>
      </w:divBdr>
      <w:divsChild>
        <w:div w:id="133521808">
          <w:marLeft w:val="0"/>
          <w:marRight w:val="0"/>
          <w:marTop w:val="0"/>
          <w:marBottom w:val="0"/>
          <w:divBdr>
            <w:top w:val="none" w:sz="0" w:space="0" w:color="auto"/>
            <w:left w:val="none" w:sz="0" w:space="0" w:color="auto"/>
            <w:bottom w:val="none" w:sz="0" w:space="0" w:color="auto"/>
            <w:right w:val="none" w:sz="0" w:space="0" w:color="auto"/>
          </w:divBdr>
          <w:divsChild>
            <w:div w:id="2046128790">
              <w:marLeft w:val="0"/>
              <w:marRight w:val="0"/>
              <w:marTop w:val="0"/>
              <w:marBottom w:val="0"/>
              <w:divBdr>
                <w:top w:val="none" w:sz="0" w:space="0" w:color="auto"/>
                <w:left w:val="none" w:sz="0" w:space="0" w:color="auto"/>
                <w:bottom w:val="none" w:sz="0" w:space="0" w:color="auto"/>
                <w:right w:val="none" w:sz="0" w:space="0" w:color="auto"/>
              </w:divBdr>
              <w:divsChild>
                <w:div w:id="1030030373">
                  <w:marLeft w:val="0"/>
                  <w:marRight w:val="0"/>
                  <w:marTop w:val="0"/>
                  <w:marBottom w:val="0"/>
                  <w:divBdr>
                    <w:top w:val="none" w:sz="0" w:space="0" w:color="auto"/>
                    <w:left w:val="none" w:sz="0" w:space="0" w:color="auto"/>
                    <w:bottom w:val="none" w:sz="0" w:space="0" w:color="auto"/>
                    <w:right w:val="none" w:sz="0" w:space="0" w:color="auto"/>
                  </w:divBdr>
                  <w:divsChild>
                    <w:div w:id="1856260413">
                      <w:marLeft w:val="0"/>
                      <w:marRight w:val="0"/>
                      <w:marTop w:val="0"/>
                      <w:marBottom w:val="0"/>
                      <w:divBdr>
                        <w:top w:val="none" w:sz="0" w:space="0" w:color="auto"/>
                        <w:left w:val="none" w:sz="0" w:space="0" w:color="auto"/>
                        <w:bottom w:val="none" w:sz="0" w:space="0" w:color="auto"/>
                        <w:right w:val="none" w:sz="0" w:space="0" w:color="auto"/>
                      </w:divBdr>
                      <w:divsChild>
                        <w:div w:id="498279039">
                          <w:marLeft w:val="0"/>
                          <w:marRight w:val="0"/>
                          <w:marTop w:val="0"/>
                          <w:marBottom w:val="0"/>
                          <w:divBdr>
                            <w:top w:val="none" w:sz="0" w:space="0" w:color="auto"/>
                            <w:left w:val="none" w:sz="0" w:space="0" w:color="auto"/>
                            <w:bottom w:val="none" w:sz="0" w:space="0" w:color="auto"/>
                            <w:right w:val="none" w:sz="0" w:space="0" w:color="auto"/>
                          </w:divBdr>
                          <w:divsChild>
                            <w:div w:id="2037265726">
                              <w:marLeft w:val="0"/>
                              <w:marRight w:val="0"/>
                              <w:marTop w:val="0"/>
                              <w:marBottom w:val="0"/>
                              <w:divBdr>
                                <w:top w:val="none" w:sz="0" w:space="0" w:color="auto"/>
                                <w:left w:val="none" w:sz="0" w:space="0" w:color="auto"/>
                                <w:bottom w:val="none" w:sz="0" w:space="0" w:color="auto"/>
                                <w:right w:val="none" w:sz="0" w:space="0" w:color="auto"/>
                              </w:divBdr>
                              <w:divsChild>
                                <w:div w:id="1778672636">
                                  <w:marLeft w:val="0"/>
                                  <w:marRight w:val="0"/>
                                  <w:marTop w:val="0"/>
                                  <w:marBottom w:val="0"/>
                                  <w:divBdr>
                                    <w:top w:val="none" w:sz="0" w:space="0" w:color="auto"/>
                                    <w:left w:val="none" w:sz="0" w:space="0" w:color="auto"/>
                                    <w:bottom w:val="none" w:sz="0" w:space="0" w:color="auto"/>
                                    <w:right w:val="none" w:sz="0" w:space="0" w:color="auto"/>
                                  </w:divBdr>
                                  <w:divsChild>
                                    <w:div w:id="1442189082">
                                      <w:marLeft w:val="0"/>
                                      <w:marRight w:val="60"/>
                                      <w:marTop w:val="0"/>
                                      <w:marBottom w:val="0"/>
                                      <w:divBdr>
                                        <w:top w:val="none" w:sz="0" w:space="0" w:color="auto"/>
                                        <w:left w:val="none" w:sz="0" w:space="0" w:color="auto"/>
                                        <w:bottom w:val="none" w:sz="0" w:space="0" w:color="auto"/>
                                        <w:right w:val="none" w:sz="0" w:space="0" w:color="auto"/>
                                      </w:divBdr>
                                      <w:divsChild>
                                        <w:div w:id="1270313216">
                                          <w:marLeft w:val="0"/>
                                          <w:marRight w:val="0"/>
                                          <w:marTop w:val="0"/>
                                          <w:marBottom w:val="0"/>
                                          <w:divBdr>
                                            <w:top w:val="none" w:sz="0" w:space="0" w:color="auto"/>
                                            <w:left w:val="none" w:sz="0" w:space="0" w:color="auto"/>
                                            <w:bottom w:val="none" w:sz="0" w:space="0" w:color="auto"/>
                                            <w:right w:val="none" w:sz="0" w:space="0" w:color="auto"/>
                                          </w:divBdr>
                                        </w:div>
                                        <w:div w:id="271130083">
                                          <w:marLeft w:val="0"/>
                                          <w:marRight w:val="0"/>
                                          <w:marTop w:val="0"/>
                                          <w:marBottom w:val="0"/>
                                          <w:divBdr>
                                            <w:top w:val="single" w:sz="6" w:space="12" w:color="999999"/>
                                            <w:left w:val="single" w:sz="6" w:space="12" w:color="999999"/>
                                            <w:bottom w:val="single" w:sz="6" w:space="12" w:color="999999"/>
                                            <w:right w:val="single" w:sz="6" w:space="12" w:color="999999"/>
                                          </w:divBdr>
                                          <w:divsChild>
                                            <w:div w:id="1037855582">
                                              <w:marLeft w:val="0"/>
                                              <w:marRight w:val="0"/>
                                              <w:marTop w:val="0"/>
                                              <w:marBottom w:val="0"/>
                                              <w:divBdr>
                                                <w:top w:val="none" w:sz="0" w:space="0" w:color="auto"/>
                                                <w:left w:val="none" w:sz="0" w:space="0" w:color="auto"/>
                                                <w:bottom w:val="none" w:sz="0" w:space="0" w:color="auto"/>
                                                <w:right w:val="none" w:sz="0" w:space="0" w:color="auto"/>
                                              </w:divBdr>
                                            </w:div>
                                          </w:divsChild>
                                        </w:div>
                                        <w:div w:id="7572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717">
                                  <w:marLeft w:val="0"/>
                                  <w:marRight w:val="0"/>
                                  <w:marTop w:val="0"/>
                                  <w:marBottom w:val="0"/>
                                  <w:divBdr>
                                    <w:top w:val="none" w:sz="0" w:space="0" w:color="auto"/>
                                    <w:left w:val="none" w:sz="0" w:space="0" w:color="auto"/>
                                    <w:bottom w:val="none" w:sz="0" w:space="0" w:color="auto"/>
                                    <w:right w:val="none" w:sz="0" w:space="0" w:color="auto"/>
                                  </w:divBdr>
                                  <w:divsChild>
                                    <w:div w:id="1659268131">
                                      <w:marLeft w:val="60"/>
                                      <w:marRight w:val="0"/>
                                      <w:marTop w:val="0"/>
                                      <w:marBottom w:val="0"/>
                                      <w:divBdr>
                                        <w:top w:val="none" w:sz="0" w:space="0" w:color="auto"/>
                                        <w:left w:val="none" w:sz="0" w:space="0" w:color="auto"/>
                                        <w:bottom w:val="none" w:sz="0" w:space="0" w:color="auto"/>
                                        <w:right w:val="none" w:sz="0" w:space="0" w:color="auto"/>
                                      </w:divBdr>
                                      <w:divsChild>
                                        <w:div w:id="1893497180">
                                          <w:marLeft w:val="0"/>
                                          <w:marRight w:val="0"/>
                                          <w:marTop w:val="0"/>
                                          <w:marBottom w:val="0"/>
                                          <w:divBdr>
                                            <w:top w:val="none" w:sz="0" w:space="0" w:color="auto"/>
                                            <w:left w:val="none" w:sz="0" w:space="0" w:color="auto"/>
                                            <w:bottom w:val="none" w:sz="0" w:space="0" w:color="auto"/>
                                            <w:right w:val="none" w:sz="0" w:space="0" w:color="auto"/>
                                          </w:divBdr>
                                          <w:divsChild>
                                            <w:div w:id="764770505">
                                              <w:marLeft w:val="0"/>
                                              <w:marRight w:val="0"/>
                                              <w:marTop w:val="0"/>
                                              <w:marBottom w:val="120"/>
                                              <w:divBdr>
                                                <w:top w:val="single" w:sz="6" w:space="0" w:color="F5F5F5"/>
                                                <w:left w:val="single" w:sz="6" w:space="0" w:color="F5F5F5"/>
                                                <w:bottom w:val="single" w:sz="6" w:space="0" w:color="F5F5F5"/>
                                                <w:right w:val="single" w:sz="6" w:space="0" w:color="F5F5F5"/>
                                              </w:divBdr>
                                              <w:divsChild>
                                                <w:div w:id="809129407">
                                                  <w:marLeft w:val="0"/>
                                                  <w:marRight w:val="0"/>
                                                  <w:marTop w:val="0"/>
                                                  <w:marBottom w:val="0"/>
                                                  <w:divBdr>
                                                    <w:top w:val="none" w:sz="0" w:space="0" w:color="auto"/>
                                                    <w:left w:val="none" w:sz="0" w:space="0" w:color="auto"/>
                                                    <w:bottom w:val="none" w:sz="0" w:space="0" w:color="auto"/>
                                                    <w:right w:val="none" w:sz="0" w:space="0" w:color="auto"/>
                                                  </w:divBdr>
                                                  <w:divsChild>
                                                    <w:div w:id="18751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67745">
      <w:bodyDiv w:val="1"/>
      <w:marLeft w:val="0"/>
      <w:marRight w:val="0"/>
      <w:marTop w:val="0"/>
      <w:marBottom w:val="0"/>
      <w:divBdr>
        <w:top w:val="none" w:sz="0" w:space="0" w:color="auto"/>
        <w:left w:val="none" w:sz="0" w:space="0" w:color="auto"/>
        <w:bottom w:val="none" w:sz="0" w:space="0" w:color="auto"/>
        <w:right w:val="none" w:sz="0" w:space="0" w:color="auto"/>
      </w:divBdr>
      <w:divsChild>
        <w:div w:id="104602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ganpage.com/product/managing-multiple-projects-9781398605503" TargetMode="Externa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ideshare.net/startupfest/startupfest-2015-sean-ellis-growthhackerscom-how-to-sta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lizabeth-harri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ilebusiness.org/page/ProjectFramework_10_MoSCoWPrioritisation" TargetMode="External"/><Relationship Id="rId5" Type="http://schemas.openxmlformats.org/officeDocument/2006/relationships/webSettings" Target="webSettings.xml"/><Relationship Id="rId15" Type="http://schemas.openxmlformats.org/officeDocument/2006/relationships/hyperlink" Target="https://projectmanagementrebels.com/" TargetMode="External"/><Relationship Id="rId10" Type="http://schemas.openxmlformats.org/officeDocument/2006/relationships/hyperlink" Target="https://www.forbes.com/sites/bryancollinseurope/2018/11/08/use-this-former-presidents-productivity-secret-to-tame-your-to-do-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belsguidetopm.com/managing-multiple-projects-the-research/" TargetMode="External"/><Relationship Id="rId14"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https://pmworldlibrary.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mworldjour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AppData\Roaming\Microsoft\Templates\UK%20Project%20Management%20Round%20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D01E-BE3D-4EC8-9E75-93EA4EAC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Project Management Round Up.dotx</Template>
  <TotalTime>0</TotalTime>
  <Pages>4</Pages>
  <Words>1542</Words>
  <Characters>8794</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Prioritizing Projects with the COST Model</dc:title>
  <dc:creator>Elizabeh Harrin</dc:creator>
  <cp:lastModifiedBy>David Pells</cp:lastModifiedBy>
  <cp:revision>2</cp:revision>
  <cp:lastPrinted>2014-09-04T16:45:00Z</cp:lastPrinted>
  <dcterms:created xsi:type="dcterms:W3CDTF">2022-05-01T17:50:00Z</dcterms:created>
  <dcterms:modified xsi:type="dcterms:W3CDTF">2022-05-01T17:50:00Z</dcterms:modified>
</cp:coreProperties>
</file>